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48" w:rsidRPr="00834175" w:rsidRDefault="00474F2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10094">
        <w:rPr>
          <w:b/>
          <w:sz w:val="22"/>
          <w:szCs w:val="22"/>
        </w:rPr>
        <w:t>Отчет</w:t>
      </w:r>
      <w:r w:rsidR="005F3448" w:rsidRPr="00834175">
        <w:rPr>
          <w:b/>
          <w:sz w:val="22"/>
          <w:szCs w:val="22"/>
        </w:rPr>
        <w:t xml:space="preserve">  </w:t>
      </w:r>
      <w:r w:rsidR="00810094">
        <w:rPr>
          <w:b/>
          <w:sz w:val="22"/>
          <w:szCs w:val="22"/>
        </w:rPr>
        <w:t xml:space="preserve">от итогах голосования </w:t>
      </w:r>
      <w:proofErr w:type="gramStart"/>
      <w:r w:rsidR="00810094">
        <w:rPr>
          <w:b/>
          <w:sz w:val="22"/>
          <w:szCs w:val="22"/>
        </w:rPr>
        <w:t>на</w:t>
      </w:r>
      <w:proofErr w:type="gramEnd"/>
      <w:r w:rsidR="005F3448" w:rsidRPr="00834175">
        <w:rPr>
          <w:b/>
          <w:sz w:val="22"/>
          <w:szCs w:val="22"/>
        </w:rPr>
        <w:t xml:space="preserve">     </w:t>
      </w:r>
    </w:p>
    <w:p w:rsidR="005F3448" w:rsidRDefault="00810094" w:rsidP="005E01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годовом </w:t>
      </w:r>
      <w:proofErr w:type="gramStart"/>
      <w:r>
        <w:rPr>
          <w:b/>
          <w:sz w:val="22"/>
          <w:szCs w:val="22"/>
        </w:rPr>
        <w:t>общем</w:t>
      </w:r>
      <w:proofErr w:type="gramEnd"/>
      <w:r>
        <w:rPr>
          <w:b/>
          <w:sz w:val="22"/>
          <w:szCs w:val="22"/>
        </w:rPr>
        <w:t xml:space="preserve"> собрании</w:t>
      </w:r>
      <w:r w:rsidR="005F3448" w:rsidRPr="00834175">
        <w:rPr>
          <w:b/>
          <w:sz w:val="22"/>
          <w:szCs w:val="22"/>
        </w:rPr>
        <w:t xml:space="preserve"> акцион</w:t>
      </w:r>
      <w:r w:rsidR="005E013B">
        <w:rPr>
          <w:b/>
          <w:sz w:val="22"/>
          <w:szCs w:val="22"/>
        </w:rPr>
        <w:t>еров ЗАО «</w:t>
      </w:r>
      <w:proofErr w:type="spellStart"/>
      <w:r w:rsidR="005E013B">
        <w:rPr>
          <w:b/>
          <w:sz w:val="22"/>
          <w:szCs w:val="22"/>
        </w:rPr>
        <w:t>Электроконтакт</w:t>
      </w:r>
      <w:proofErr w:type="spellEnd"/>
      <w:r w:rsidR="005E013B">
        <w:rPr>
          <w:b/>
          <w:sz w:val="22"/>
          <w:szCs w:val="22"/>
        </w:rPr>
        <w:t>»</w:t>
      </w:r>
      <w:r w:rsidR="00C45C41" w:rsidRPr="00834175">
        <w:rPr>
          <w:b/>
          <w:sz w:val="22"/>
          <w:szCs w:val="22"/>
        </w:rPr>
        <w:t xml:space="preserve">  </w:t>
      </w:r>
      <w:r w:rsidR="001B096B">
        <w:rPr>
          <w:b/>
          <w:sz w:val="22"/>
          <w:szCs w:val="22"/>
        </w:rPr>
        <w:t>1</w:t>
      </w:r>
      <w:r w:rsidR="002730FF">
        <w:rPr>
          <w:b/>
          <w:sz w:val="22"/>
          <w:szCs w:val="22"/>
        </w:rPr>
        <w:t>4</w:t>
      </w:r>
      <w:r w:rsidR="00F5482B">
        <w:rPr>
          <w:b/>
          <w:sz w:val="22"/>
          <w:szCs w:val="22"/>
        </w:rPr>
        <w:t xml:space="preserve"> </w:t>
      </w:r>
      <w:r w:rsidR="00D24098">
        <w:rPr>
          <w:b/>
          <w:sz w:val="22"/>
          <w:szCs w:val="22"/>
        </w:rPr>
        <w:t>мая</w:t>
      </w:r>
      <w:r w:rsidR="00C45C41" w:rsidRPr="00834175">
        <w:rPr>
          <w:b/>
          <w:sz w:val="22"/>
          <w:szCs w:val="22"/>
        </w:rPr>
        <w:t xml:space="preserve"> 201</w:t>
      </w:r>
      <w:r w:rsidR="002730FF">
        <w:rPr>
          <w:b/>
          <w:sz w:val="22"/>
          <w:szCs w:val="22"/>
        </w:rPr>
        <w:t>9</w:t>
      </w:r>
      <w:r w:rsidR="005F3448" w:rsidRPr="00834175">
        <w:rPr>
          <w:b/>
          <w:sz w:val="22"/>
          <w:szCs w:val="22"/>
        </w:rPr>
        <w:t xml:space="preserve"> года.</w:t>
      </w:r>
    </w:p>
    <w:p w:rsidR="000675E0" w:rsidRDefault="000675E0" w:rsidP="000A0676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120"/>
      </w:tblGrid>
      <w:tr w:rsidR="005E013B" w:rsidRPr="006E7004" w:rsidTr="00DA3528">
        <w:tc>
          <w:tcPr>
            <w:tcW w:w="406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Полное фирменное наименование общества (далее - Общество):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Закрытое акционерное общество «</w:t>
            </w:r>
            <w:proofErr w:type="spellStart"/>
            <w:r w:rsidRPr="006E7004">
              <w:rPr>
                <w:sz w:val="20"/>
              </w:rPr>
              <w:t>Электроконтакт</w:t>
            </w:r>
            <w:proofErr w:type="spellEnd"/>
            <w:r w:rsidRPr="006E7004">
              <w:rPr>
                <w:sz w:val="20"/>
              </w:rPr>
              <w:t>»</w:t>
            </w:r>
          </w:p>
        </w:tc>
      </w:tr>
      <w:tr w:rsidR="005E013B" w:rsidRPr="006E7004" w:rsidTr="00DA3528">
        <w:tc>
          <w:tcPr>
            <w:tcW w:w="406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Место нахождения Общества: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6E7004" w:rsidRDefault="00A62AFF" w:rsidP="0085540C">
            <w:pPr>
              <w:rPr>
                <w:sz w:val="20"/>
              </w:rPr>
            </w:pPr>
            <w:r>
              <w:rPr>
                <w:sz w:val="20"/>
              </w:rPr>
              <w:t xml:space="preserve">Ивановская </w:t>
            </w:r>
            <w:r w:rsidR="001008C2">
              <w:rPr>
                <w:sz w:val="20"/>
              </w:rPr>
              <w:t>область</w:t>
            </w:r>
            <w:r>
              <w:rPr>
                <w:sz w:val="20"/>
              </w:rPr>
              <w:t>, Кинешемский райо</w:t>
            </w:r>
            <w:r w:rsidR="005E013B" w:rsidRPr="006E7004">
              <w:rPr>
                <w:sz w:val="20"/>
              </w:rPr>
              <w:t xml:space="preserve">н, г. Кинешма, </w:t>
            </w:r>
          </w:p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 xml:space="preserve">ул. </w:t>
            </w:r>
            <w:proofErr w:type="spellStart"/>
            <w:r w:rsidRPr="006E7004">
              <w:rPr>
                <w:sz w:val="20"/>
              </w:rPr>
              <w:t>Вичугская</w:t>
            </w:r>
            <w:proofErr w:type="spellEnd"/>
            <w:r w:rsidRPr="006E7004">
              <w:rPr>
                <w:sz w:val="20"/>
              </w:rPr>
              <w:t>, д.150</w:t>
            </w:r>
          </w:p>
        </w:tc>
      </w:tr>
      <w:tr w:rsidR="005E013B" w:rsidRPr="006E7004" w:rsidTr="00DA3528">
        <w:tc>
          <w:tcPr>
            <w:tcW w:w="406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Вид общего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годовое</w:t>
            </w:r>
          </w:p>
        </w:tc>
      </w:tr>
      <w:tr w:rsidR="005E013B" w:rsidRPr="006E7004" w:rsidTr="00DA3528">
        <w:tc>
          <w:tcPr>
            <w:tcW w:w="406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Форма проведения общего собрания акци</w:t>
            </w:r>
            <w:r w:rsidRPr="006E7004">
              <w:rPr>
                <w:sz w:val="20"/>
              </w:rPr>
              <w:t>о</w:t>
            </w:r>
            <w:r w:rsidRPr="006E7004">
              <w:rPr>
                <w:sz w:val="20"/>
              </w:rPr>
              <w:t>неров (далее - Собрание):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Собрание (совместное  присутствие акционеров для обсуждения вопросов повестки дня и принятия решений по вопросам, поста</w:t>
            </w:r>
            <w:r w:rsidRPr="006E7004">
              <w:rPr>
                <w:sz w:val="20"/>
              </w:rPr>
              <w:t>в</w:t>
            </w:r>
            <w:r w:rsidRPr="006E7004">
              <w:rPr>
                <w:sz w:val="20"/>
              </w:rPr>
              <w:t>ленным на голосование</w:t>
            </w:r>
            <w:r w:rsidR="00A62AFF">
              <w:rPr>
                <w:sz w:val="20"/>
              </w:rPr>
              <w:t>)</w:t>
            </w:r>
          </w:p>
        </w:tc>
      </w:tr>
      <w:tr w:rsidR="005E013B" w:rsidRPr="006E7004" w:rsidTr="00DA3528">
        <w:tc>
          <w:tcPr>
            <w:tcW w:w="406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6E7004" w:rsidRDefault="002730FF" w:rsidP="0085540C">
            <w:pPr>
              <w:rPr>
                <w:sz w:val="20"/>
              </w:rPr>
            </w:pPr>
            <w:r>
              <w:rPr>
                <w:sz w:val="20"/>
              </w:rPr>
              <w:t>19.04.2019</w:t>
            </w:r>
            <w:r w:rsidR="005E013B" w:rsidRPr="006E7004">
              <w:rPr>
                <w:sz w:val="20"/>
              </w:rPr>
              <w:t xml:space="preserve"> </w:t>
            </w:r>
            <w:r w:rsidR="005E013B" w:rsidRPr="006E7004">
              <w:rPr>
                <w:sz w:val="20"/>
                <w:lang w:val="en-US"/>
              </w:rPr>
              <w:t>г.</w:t>
            </w:r>
          </w:p>
        </w:tc>
      </w:tr>
      <w:tr w:rsidR="005E013B" w:rsidRPr="006E7004" w:rsidTr="00DA3528">
        <w:tc>
          <w:tcPr>
            <w:tcW w:w="406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Тип голосующих акций: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акции обыкновенные именные</w:t>
            </w:r>
          </w:p>
        </w:tc>
      </w:tr>
      <w:tr w:rsidR="005E013B" w:rsidRPr="006E7004" w:rsidTr="00DA3528">
        <w:tc>
          <w:tcPr>
            <w:tcW w:w="406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Дата проведения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6E7004" w:rsidRDefault="002730FF" w:rsidP="0085540C">
            <w:pPr>
              <w:rPr>
                <w:sz w:val="20"/>
              </w:rPr>
            </w:pPr>
            <w:r>
              <w:rPr>
                <w:sz w:val="20"/>
              </w:rPr>
              <w:t>14.05.2019</w:t>
            </w:r>
            <w:r w:rsidR="005E013B" w:rsidRPr="006E7004">
              <w:rPr>
                <w:sz w:val="20"/>
                <w:lang w:val="en-US"/>
              </w:rPr>
              <w:t xml:space="preserve"> г.</w:t>
            </w:r>
          </w:p>
        </w:tc>
      </w:tr>
      <w:tr w:rsidR="005E013B" w:rsidRPr="006E7004" w:rsidTr="00DA3528">
        <w:tc>
          <w:tcPr>
            <w:tcW w:w="4068" w:type="dxa"/>
            <w:shd w:val="clear" w:color="auto" w:fill="auto"/>
          </w:tcPr>
          <w:p w:rsidR="005E013B" w:rsidRPr="006E7004" w:rsidRDefault="005E013B" w:rsidP="0085540C">
            <w:pPr>
              <w:rPr>
                <w:sz w:val="20"/>
              </w:rPr>
            </w:pPr>
            <w:r w:rsidRPr="006E7004">
              <w:rPr>
                <w:sz w:val="20"/>
              </w:rPr>
              <w:t>Место проведения Собрания: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E013B" w:rsidRPr="006E7004" w:rsidRDefault="005E013B" w:rsidP="001008C2">
            <w:pPr>
              <w:rPr>
                <w:sz w:val="20"/>
              </w:rPr>
            </w:pPr>
            <w:r w:rsidRPr="006E7004">
              <w:rPr>
                <w:sz w:val="20"/>
              </w:rPr>
              <w:t xml:space="preserve">Ивановская </w:t>
            </w:r>
            <w:r w:rsidR="001008C2">
              <w:rPr>
                <w:sz w:val="20"/>
              </w:rPr>
              <w:t>область</w:t>
            </w:r>
            <w:r w:rsidRPr="006E7004">
              <w:rPr>
                <w:sz w:val="20"/>
              </w:rPr>
              <w:t>, г</w:t>
            </w:r>
            <w:proofErr w:type="gramStart"/>
            <w:r w:rsidRPr="006E7004">
              <w:rPr>
                <w:sz w:val="20"/>
              </w:rPr>
              <w:t>.К</w:t>
            </w:r>
            <w:proofErr w:type="gramEnd"/>
            <w:r w:rsidRPr="006E7004">
              <w:rPr>
                <w:sz w:val="20"/>
              </w:rPr>
              <w:t xml:space="preserve">инешма, </w:t>
            </w:r>
            <w:proofErr w:type="spellStart"/>
            <w:r w:rsidRPr="006E7004">
              <w:rPr>
                <w:sz w:val="20"/>
              </w:rPr>
              <w:t>ул.Вичугская</w:t>
            </w:r>
            <w:proofErr w:type="spellEnd"/>
            <w:r w:rsidRPr="006E7004">
              <w:rPr>
                <w:sz w:val="20"/>
              </w:rPr>
              <w:t xml:space="preserve"> , д.146,  культур</w:t>
            </w:r>
            <w:r w:rsidR="001008C2">
              <w:rPr>
                <w:sz w:val="20"/>
              </w:rPr>
              <w:t>но-развлекательный центр</w:t>
            </w:r>
            <w:r w:rsidRPr="006E7004">
              <w:rPr>
                <w:sz w:val="20"/>
              </w:rPr>
              <w:t xml:space="preserve">  "Кон</w:t>
            </w:r>
            <w:r w:rsidR="001008C2">
              <w:rPr>
                <w:sz w:val="20"/>
              </w:rPr>
              <w:t>такт"</w:t>
            </w:r>
            <w:r w:rsidRPr="006E7004">
              <w:rPr>
                <w:sz w:val="20"/>
              </w:rPr>
              <w:t>.</w:t>
            </w:r>
          </w:p>
        </w:tc>
      </w:tr>
    </w:tbl>
    <w:p w:rsidR="005E013B" w:rsidRPr="006E7004" w:rsidRDefault="005E013B" w:rsidP="005E013B">
      <w:pPr>
        <w:rPr>
          <w:sz w:val="20"/>
        </w:rPr>
      </w:pPr>
    </w:p>
    <w:p w:rsidR="005E013B" w:rsidRPr="0094792C" w:rsidRDefault="005E013B" w:rsidP="005E013B">
      <w:pPr>
        <w:jc w:val="both"/>
        <w:rPr>
          <w:sz w:val="20"/>
        </w:rPr>
      </w:pPr>
      <w:r w:rsidRPr="0094792C">
        <w:rPr>
          <w:sz w:val="20"/>
        </w:rPr>
        <w:t xml:space="preserve">В </w:t>
      </w:r>
      <w:proofErr w:type="gramStart"/>
      <w:r w:rsidRPr="0094792C">
        <w:rPr>
          <w:sz w:val="20"/>
        </w:rPr>
        <w:t>соответствии</w:t>
      </w:r>
      <w:proofErr w:type="gramEnd"/>
      <w:r w:rsidRPr="0094792C">
        <w:rPr>
          <w:sz w:val="20"/>
        </w:rPr>
        <w:t xml:space="preserve"> со ст.56 Федерального закона от 26 декабря 1995г. №208-ФЗ «Об акционерных обществах» функции счетной комиссии выполняет Регистратор Общества –</w:t>
      </w:r>
      <w:r w:rsidR="008A0472" w:rsidRPr="0094792C">
        <w:rPr>
          <w:sz w:val="20"/>
        </w:rPr>
        <w:t xml:space="preserve"> </w:t>
      </w:r>
      <w:r w:rsidRPr="0094792C">
        <w:rPr>
          <w:sz w:val="20"/>
        </w:rPr>
        <w:t>акционерное общество «</w:t>
      </w:r>
      <w:r w:rsidR="009009A1" w:rsidRPr="0094792C">
        <w:rPr>
          <w:sz w:val="20"/>
        </w:rPr>
        <w:t xml:space="preserve">Независимая регистраторская компания </w:t>
      </w:r>
      <w:r w:rsidRPr="0094792C">
        <w:rPr>
          <w:sz w:val="20"/>
        </w:rPr>
        <w:t>Р.О.С.Т.».</w:t>
      </w:r>
      <w:r w:rsidR="0064512B" w:rsidRPr="0094792C">
        <w:rPr>
          <w:sz w:val="20"/>
        </w:rPr>
        <w:t xml:space="preserve"> В </w:t>
      </w:r>
      <w:proofErr w:type="gramStart"/>
      <w:r w:rsidR="0064512B" w:rsidRPr="0094792C">
        <w:rPr>
          <w:sz w:val="20"/>
        </w:rPr>
        <w:t>соответствии</w:t>
      </w:r>
      <w:proofErr w:type="gramEnd"/>
      <w:r w:rsidR="0064512B" w:rsidRPr="0094792C">
        <w:rPr>
          <w:sz w:val="20"/>
        </w:rPr>
        <w:t xml:space="preserve">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 на общем собр</w:t>
      </w:r>
      <w:r w:rsidR="0064512B" w:rsidRPr="0094792C">
        <w:rPr>
          <w:sz w:val="20"/>
        </w:rPr>
        <w:t>а</w:t>
      </w:r>
      <w:r w:rsidR="0064512B" w:rsidRPr="0094792C">
        <w:rPr>
          <w:sz w:val="20"/>
        </w:rPr>
        <w:t>нии акционеров Общества.</w:t>
      </w:r>
    </w:p>
    <w:p w:rsidR="005E013B" w:rsidRPr="0094792C" w:rsidRDefault="005E013B" w:rsidP="005E013B">
      <w:pPr>
        <w:jc w:val="both"/>
        <w:rPr>
          <w:iCs/>
          <w:sz w:val="20"/>
        </w:rPr>
      </w:pPr>
      <w:r w:rsidRPr="0094792C">
        <w:rPr>
          <w:sz w:val="20"/>
        </w:rPr>
        <w:t xml:space="preserve">Место нахождения Регистратора: </w:t>
      </w:r>
      <w:r w:rsidR="005D4D18">
        <w:rPr>
          <w:sz w:val="20"/>
        </w:rPr>
        <w:t xml:space="preserve">107996, </w:t>
      </w:r>
      <w:r w:rsidRPr="0094792C">
        <w:rPr>
          <w:iCs/>
          <w:sz w:val="20"/>
        </w:rPr>
        <w:t xml:space="preserve">г. Москва, ул. </w:t>
      </w:r>
      <w:proofErr w:type="spellStart"/>
      <w:r w:rsidRPr="0094792C">
        <w:rPr>
          <w:iCs/>
          <w:sz w:val="20"/>
        </w:rPr>
        <w:t>Стромынка</w:t>
      </w:r>
      <w:proofErr w:type="spellEnd"/>
      <w:r w:rsidRPr="0094792C">
        <w:rPr>
          <w:iCs/>
          <w:sz w:val="20"/>
        </w:rPr>
        <w:t>, д.18, корп.13</w:t>
      </w:r>
    </w:p>
    <w:p w:rsidR="005E013B" w:rsidRDefault="005E013B" w:rsidP="005E013B">
      <w:pPr>
        <w:jc w:val="both"/>
        <w:rPr>
          <w:sz w:val="20"/>
        </w:rPr>
      </w:pPr>
      <w:r w:rsidRPr="0094792C">
        <w:rPr>
          <w:iCs/>
          <w:sz w:val="20"/>
        </w:rPr>
        <w:t xml:space="preserve">Уполномоченное лицо Регистратора: </w:t>
      </w:r>
      <w:bookmarkStart w:id="0" w:name="Протокол_СчетКомПредседат"/>
      <w:r w:rsidR="002717B3" w:rsidRPr="0094792C">
        <w:rPr>
          <w:sz w:val="20"/>
        </w:rPr>
        <w:t>Дрожженникова И.К.</w:t>
      </w:r>
      <w:bookmarkEnd w:id="0"/>
      <w:r w:rsidR="002717B3" w:rsidRPr="0094792C">
        <w:rPr>
          <w:sz w:val="20"/>
        </w:rPr>
        <w:t>, по доверенности №</w:t>
      </w:r>
      <w:bookmarkStart w:id="1" w:name="Протокол_СчетКомСекретарь"/>
      <w:r w:rsidR="0094792C" w:rsidRPr="0094792C">
        <w:rPr>
          <w:sz w:val="20"/>
        </w:rPr>
        <w:t xml:space="preserve"> </w:t>
      </w:r>
      <w:r w:rsidR="002717B3" w:rsidRPr="0094792C">
        <w:rPr>
          <w:sz w:val="20"/>
        </w:rPr>
        <w:t>0526 от 26.12.2017</w:t>
      </w:r>
      <w:bookmarkEnd w:id="1"/>
      <w:r w:rsidR="002717B3" w:rsidRPr="0094792C">
        <w:rPr>
          <w:sz w:val="20"/>
        </w:rPr>
        <w:t xml:space="preserve"> г.</w:t>
      </w:r>
    </w:p>
    <w:p w:rsidR="0094792C" w:rsidRPr="0094792C" w:rsidRDefault="0094792C" w:rsidP="005E013B">
      <w:pPr>
        <w:jc w:val="both"/>
        <w:rPr>
          <w:iCs/>
          <w:sz w:val="20"/>
        </w:rPr>
      </w:pPr>
    </w:p>
    <w:p w:rsidR="00FE723A" w:rsidRPr="0094792C" w:rsidRDefault="00FE723A" w:rsidP="00FE723A">
      <w:pPr>
        <w:jc w:val="both"/>
        <w:rPr>
          <w:sz w:val="20"/>
        </w:rPr>
      </w:pPr>
      <w:r w:rsidRPr="0094792C">
        <w:rPr>
          <w:sz w:val="20"/>
        </w:rPr>
        <w:t xml:space="preserve">В </w:t>
      </w:r>
      <w:proofErr w:type="gramStart"/>
      <w:r w:rsidRPr="0094792C">
        <w:rPr>
          <w:sz w:val="20"/>
        </w:rPr>
        <w:t>Протоколе</w:t>
      </w:r>
      <w:proofErr w:type="gramEnd"/>
      <w:r w:rsidRPr="0094792C">
        <w:rPr>
          <w:sz w:val="20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FE723A" w:rsidRPr="0094792C" w:rsidRDefault="00FE723A" w:rsidP="005E013B">
      <w:pPr>
        <w:jc w:val="both"/>
        <w:rPr>
          <w:sz w:val="20"/>
        </w:rPr>
      </w:pPr>
    </w:p>
    <w:p w:rsidR="0094792C" w:rsidRPr="0094792C" w:rsidRDefault="0094792C" w:rsidP="00200E28">
      <w:pPr>
        <w:tabs>
          <w:tab w:val="left" w:pos="2653"/>
        </w:tabs>
        <w:rPr>
          <w:sz w:val="20"/>
        </w:rPr>
      </w:pPr>
      <w:r w:rsidRPr="0094792C">
        <w:rPr>
          <w:b/>
          <w:sz w:val="20"/>
        </w:rPr>
        <w:t>Повестка дня Собрания:</w:t>
      </w:r>
    </w:p>
    <w:p w:rsidR="00F54098" w:rsidRPr="0094792C" w:rsidRDefault="00F54098" w:rsidP="00F54098">
      <w:pPr>
        <w:numPr>
          <w:ilvl w:val="0"/>
          <w:numId w:val="39"/>
        </w:numPr>
        <w:jc w:val="both"/>
        <w:rPr>
          <w:sz w:val="20"/>
        </w:rPr>
      </w:pPr>
      <w:r w:rsidRPr="0094792C">
        <w:rPr>
          <w:sz w:val="20"/>
        </w:rPr>
        <w:t>Об утверждении годового отч</w:t>
      </w:r>
      <w:r w:rsidR="002730FF" w:rsidRPr="0094792C">
        <w:rPr>
          <w:sz w:val="20"/>
        </w:rPr>
        <w:t>ета ЗАО «</w:t>
      </w:r>
      <w:proofErr w:type="spellStart"/>
      <w:r w:rsidR="002730FF" w:rsidRPr="0094792C">
        <w:rPr>
          <w:sz w:val="20"/>
        </w:rPr>
        <w:t>Электроконтакт</w:t>
      </w:r>
      <w:proofErr w:type="spellEnd"/>
      <w:r w:rsidR="002730FF" w:rsidRPr="0094792C">
        <w:rPr>
          <w:sz w:val="20"/>
        </w:rPr>
        <w:t>» за 2018</w:t>
      </w:r>
      <w:r w:rsidRPr="0094792C">
        <w:rPr>
          <w:sz w:val="20"/>
        </w:rPr>
        <w:t xml:space="preserve"> год.</w:t>
      </w:r>
    </w:p>
    <w:p w:rsidR="00F54098" w:rsidRPr="0094792C" w:rsidRDefault="00F54098" w:rsidP="00F54098">
      <w:pPr>
        <w:numPr>
          <w:ilvl w:val="0"/>
          <w:numId w:val="39"/>
        </w:numPr>
        <w:jc w:val="both"/>
        <w:rPr>
          <w:sz w:val="20"/>
        </w:rPr>
      </w:pPr>
      <w:r w:rsidRPr="0094792C">
        <w:rPr>
          <w:sz w:val="20"/>
        </w:rPr>
        <w:t>Об утверждении годовой бухгалтерской отчетности ЗАО «</w:t>
      </w:r>
      <w:proofErr w:type="spellStart"/>
      <w:r w:rsidRPr="0094792C">
        <w:rPr>
          <w:sz w:val="20"/>
        </w:rPr>
        <w:t>Электроконтакт</w:t>
      </w:r>
      <w:proofErr w:type="spellEnd"/>
      <w:r w:rsidRPr="0094792C">
        <w:rPr>
          <w:sz w:val="20"/>
        </w:rPr>
        <w:t xml:space="preserve">» </w:t>
      </w:r>
      <w:r w:rsidR="002730FF" w:rsidRPr="0094792C">
        <w:rPr>
          <w:sz w:val="20"/>
        </w:rPr>
        <w:t>за 2018</w:t>
      </w:r>
      <w:r w:rsidRPr="0094792C">
        <w:rPr>
          <w:sz w:val="20"/>
        </w:rPr>
        <w:t xml:space="preserve"> год.</w:t>
      </w:r>
    </w:p>
    <w:p w:rsidR="00F54098" w:rsidRPr="0094792C" w:rsidRDefault="002730FF" w:rsidP="00F54098">
      <w:pPr>
        <w:pStyle w:val="ab"/>
        <w:numPr>
          <w:ilvl w:val="0"/>
          <w:numId w:val="39"/>
        </w:numPr>
        <w:jc w:val="both"/>
        <w:rPr>
          <w:bCs/>
          <w:sz w:val="20"/>
        </w:rPr>
      </w:pPr>
      <w:r w:rsidRPr="0094792C">
        <w:rPr>
          <w:bCs/>
          <w:sz w:val="20"/>
        </w:rPr>
        <w:t xml:space="preserve">О распределении прибыли </w:t>
      </w:r>
      <w:r w:rsidR="00455DD2" w:rsidRPr="0094792C">
        <w:rPr>
          <w:bCs/>
          <w:sz w:val="20"/>
        </w:rPr>
        <w:t xml:space="preserve">и убытков </w:t>
      </w:r>
      <w:r w:rsidRPr="0094792C">
        <w:rPr>
          <w:bCs/>
          <w:sz w:val="20"/>
        </w:rPr>
        <w:t>за 2018</w:t>
      </w:r>
      <w:r w:rsidR="00F54098" w:rsidRPr="0094792C">
        <w:rPr>
          <w:bCs/>
          <w:sz w:val="20"/>
        </w:rPr>
        <w:t xml:space="preserve"> год и </w:t>
      </w:r>
      <w:r w:rsidRPr="0094792C">
        <w:rPr>
          <w:sz w:val="20"/>
        </w:rPr>
        <w:t xml:space="preserve"> выплате дивидендов за 2018</w:t>
      </w:r>
      <w:r w:rsidR="00F54098" w:rsidRPr="0094792C">
        <w:rPr>
          <w:sz w:val="20"/>
        </w:rPr>
        <w:t xml:space="preserve"> год. </w:t>
      </w:r>
    </w:p>
    <w:p w:rsidR="00F54098" w:rsidRPr="0094792C" w:rsidRDefault="00F54098" w:rsidP="00F54098">
      <w:pPr>
        <w:numPr>
          <w:ilvl w:val="0"/>
          <w:numId w:val="39"/>
        </w:numPr>
        <w:jc w:val="both"/>
        <w:rPr>
          <w:sz w:val="20"/>
        </w:rPr>
      </w:pPr>
      <w:r w:rsidRPr="0094792C">
        <w:rPr>
          <w:sz w:val="20"/>
        </w:rPr>
        <w:t>О</w:t>
      </w:r>
      <w:r w:rsidR="002730FF" w:rsidRPr="0094792C">
        <w:rPr>
          <w:sz w:val="20"/>
        </w:rPr>
        <w:t>б  утвержден</w:t>
      </w:r>
      <w:proofErr w:type="gramStart"/>
      <w:r w:rsidR="002730FF" w:rsidRPr="0094792C">
        <w:rPr>
          <w:sz w:val="20"/>
        </w:rPr>
        <w:t>ии  ау</w:t>
      </w:r>
      <w:proofErr w:type="gramEnd"/>
      <w:r w:rsidR="002730FF" w:rsidRPr="0094792C">
        <w:rPr>
          <w:sz w:val="20"/>
        </w:rPr>
        <w:t>дитора на 2019</w:t>
      </w:r>
      <w:r w:rsidRPr="0094792C">
        <w:rPr>
          <w:sz w:val="20"/>
        </w:rPr>
        <w:t xml:space="preserve"> год.</w:t>
      </w:r>
    </w:p>
    <w:p w:rsidR="00F54098" w:rsidRPr="0094792C" w:rsidRDefault="00F54098" w:rsidP="00F54098">
      <w:pPr>
        <w:numPr>
          <w:ilvl w:val="0"/>
          <w:numId w:val="39"/>
        </w:numPr>
        <w:jc w:val="both"/>
        <w:rPr>
          <w:sz w:val="20"/>
        </w:rPr>
      </w:pPr>
      <w:r w:rsidRPr="0094792C">
        <w:rPr>
          <w:sz w:val="20"/>
        </w:rPr>
        <w:t>Об избрании членов наблюдательного совета ЗАО «</w:t>
      </w:r>
      <w:proofErr w:type="spellStart"/>
      <w:r w:rsidRPr="0094792C">
        <w:rPr>
          <w:sz w:val="20"/>
        </w:rPr>
        <w:t>Электроконтакт</w:t>
      </w:r>
      <w:proofErr w:type="spellEnd"/>
      <w:r w:rsidRPr="0094792C">
        <w:rPr>
          <w:sz w:val="20"/>
        </w:rPr>
        <w:t>».</w:t>
      </w:r>
    </w:p>
    <w:p w:rsidR="00F54098" w:rsidRPr="0094792C" w:rsidRDefault="00F54098" w:rsidP="00F54098">
      <w:pPr>
        <w:numPr>
          <w:ilvl w:val="0"/>
          <w:numId w:val="39"/>
        </w:numPr>
        <w:jc w:val="both"/>
        <w:rPr>
          <w:sz w:val="20"/>
        </w:rPr>
      </w:pPr>
      <w:r w:rsidRPr="0094792C">
        <w:rPr>
          <w:sz w:val="20"/>
        </w:rPr>
        <w:t>Об избрании  членов ревизионной комиссии ЗАО «</w:t>
      </w:r>
      <w:proofErr w:type="spellStart"/>
      <w:r w:rsidRPr="0094792C">
        <w:rPr>
          <w:sz w:val="20"/>
        </w:rPr>
        <w:t>Электроконтакт</w:t>
      </w:r>
      <w:proofErr w:type="spellEnd"/>
      <w:r w:rsidRPr="0094792C">
        <w:rPr>
          <w:sz w:val="20"/>
        </w:rPr>
        <w:t>».</w:t>
      </w:r>
    </w:p>
    <w:p w:rsidR="0094792C" w:rsidRDefault="0094792C" w:rsidP="0094792C">
      <w:pPr>
        <w:jc w:val="both"/>
        <w:rPr>
          <w:sz w:val="20"/>
        </w:rPr>
      </w:pPr>
    </w:p>
    <w:p w:rsidR="000675E0" w:rsidRPr="00810094" w:rsidRDefault="005F3448" w:rsidP="00810094">
      <w:pPr>
        <w:pStyle w:val="1"/>
        <w:jc w:val="both"/>
        <w:rPr>
          <w:sz w:val="20"/>
          <w:szCs w:val="20"/>
        </w:rPr>
      </w:pPr>
      <w:r w:rsidRPr="006E7004">
        <w:rPr>
          <w:sz w:val="20"/>
        </w:rPr>
        <w:t xml:space="preserve">Вопрос  1: </w:t>
      </w:r>
      <w:r w:rsidR="00221E02" w:rsidRPr="00221E02">
        <w:rPr>
          <w:sz w:val="20"/>
          <w:szCs w:val="20"/>
        </w:rPr>
        <w:t>Об  утверждении  годового  отчета</w:t>
      </w:r>
      <w:r w:rsidR="00455DD2">
        <w:rPr>
          <w:sz w:val="20"/>
          <w:szCs w:val="20"/>
        </w:rPr>
        <w:t xml:space="preserve">  ЗАО «</w:t>
      </w:r>
      <w:proofErr w:type="spellStart"/>
      <w:r w:rsidR="00455DD2">
        <w:rPr>
          <w:sz w:val="20"/>
          <w:szCs w:val="20"/>
        </w:rPr>
        <w:t>Электроконтакт</w:t>
      </w:r>
      <w:proofErr w:type="spellEnd"/>
      <w:r w:rsidR="00455DD2">
        <w:rPr>
          <w:sz w:val="20"/>
          <w:szCs w:val="20"/>
        </w:rPr>
        <w:t>»  за  2018</w:t>
      </w:r>
      <w:r w:rsidR="00221E02" w:rsidRPr="00221E02">
        <w:rPr>
          <w:sz w:val="20"/>
          <w:szCs w:val="20"/>
        </w:rPr>
        <w:t xml:space="preserve"> год.</w:t>
      </w:r>
    </w:p>
    <w:p w:rsidR="00221E02" w:rsidRPr="001F12DB" w:rsidRDefault="00221E02" w:rsidP="003C63A1">
      <w:pPr>
        <w:shd w:val="clear" w:color="auto" w:fill="FFFFFF"/>
        <w:ind w:firstLine="709"/>
        <w:jc w:val="center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642983" w:rsidRPr="006E7004" w:rsidTr="000B7B69">
        <w:tc>
          <w:tcPr>
            <w:tcW w:w="85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642983" w:rsidRDefault="00642983" w:rsidP="00642983">
            <w:pPr>
              <w:pStyle w:val="ae"/>
            </w:pPr>
            <w:bookmarkStart w:id="2" w:name="В001_ФормТекст1"/>
            <w:r w:rsidRPr="00642983">
              <w:t>Число голосов, которыми обладали лица, включенные в список лиц, имевших право на участие в общем собрании</w:t>
            </w:r>
            <w:bookmarkEnd w:id="2"/>
            <w:r w:rsidR="00FE723A">
              <w:t xml:space="preserve"> по данному вопросу повестки дня</w:t>
            </w:r>
            <w:r w:rsidR="005D4D18">
              <w:t xml:space="preserve"> общего собрания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2983" w:rsidRPr="00642983" w:rsidRDefault="00642983" w:rsidP="00642983">
            <w:pPr>
              <w:pStyle w:val="ae"/>
              <w:jc w:val="right"/>
              <w:rPr>
                <w:b/>
                <w:bCs/>
              </w:rPr>
            </w:pPr>
            <w:bookmarkStart w:id="3" w:name="В001_ГолВсегоСписок"/>
            <w:r w:rsidRPr="00642983">
              <w:rPr>
                <w:b/>
                <w:bCs/>
              </w:rPr>
              <w:t>27 090 071</w:t>
            </w:r>
            <w:bookmarkEnd w:id="3"/>
          </w:p>
          <w:p w:rsidR="00642983" w:rsidRPr="00642983" w:rsidRDefault="00642983" w:rsidP="00642983">
            <w:pPr>
              <w:pStyle w:val="ae"/>
              <w:rPr>
                <w:b/>
                <w:bCs/>
              </w:rPr>
            </w:pPr>
          </w:p>
        </w:tc>
      </w:tr>
      <w:tr w:rsidR="00642983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642983" w:rsidRDefault="00642983" w:rsidP="00A525B3">
            <w:pPr>
              <w:pStyle w:val="ae"/>
            </w:pPr>
            <w:bookmarkStart w:id="4" w:name="В001_ФормПравилоПринРеш"/>
            <w:r w:rsidRPr="00642983">
              <w:t>Число голосов, приходивших</w:t>
            </w:r>
            <w:r w:rsidR="00A525B3">
              <w:t>ся на голосующие акции Общества по данному вопросу</w:t>
            </w:r>
            <w:r w:rsidRPr="00642983">
              <w:t xml:space="preserve"> </w:t>
            </w:r>
            <w:r w:rsidR="00A525B3">
              <w:t xml:space="preserve">повестки дня общего собрания, </w:t>
            </w:r>
            <w:r w:rsidRPr="00642983">
              <w:t xml:space="preserve">определенное с учетом положений пункта </w:t>
            </w:r>
            <w:r w:rsidRPr="00A525B3">
              <w:t>4.2</w:t>
            </w:r>
            <w:r w:rsidR="003B5D4B" w:rsidRPr="00A525B3">
              <w:t>4</w:t>
            </w:r>
            <w:r w:rsidRPr="00A525B3">
              <w:t xml:space="preserve"> Положения</w:t>
            </w:r>
            <w:r w:rsidRPr="00455DD2">
              <w:rPr>
                <w:u w:val="single"/>
              </w:rPr>
              <w:t xml:space="preserve"> </w:t>
            </w:r>
            <w:bookmarkEnd w:id="4"/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642983" w:rsidRDefault="00642983" w:rsidP="00642983">
            <w:pPr>
              <w:pStyle w:val="ae"/>
              <w:jc w:val="right"/>
              <w:rPr>
                <w:b/>
                <w:bCs/>
              </w:rPr>
            </w:pPr>
            <w:bookmarkStart w:id="5" w:name="В001_ГолВсегоКворум"/>
            <w:r w:rsidRPr="00642983">
              <w:rPr>
                <w:b/>
                <w:bCs/>
              </w:rPr>
              <w:t>27 090 071</w:t>
            </w:r>
            <w:bookmarkEnd w:id="5"/>
            <w:r w:rsidRPr="00642983">
              <w:rPr>
                <w:b/>
                <w:bCs/>
              </w:rPr>
              <w:t xml:space="preserve"> </w:t>
            </w:r>
          </w:p>
        </w:tc>
      </w:tr>
      <w:tr w:rsidR="00642983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42983" w:rsidRPr="00642983" w:rsidRDefault="00642983" w:rsidP="00642983">
            <w:pPr>
              <w:pStyle w:val="ae"/>
            </w:pPr>
            <w:bookmarkStart w:id="6" w:name="В001_ФормТекст2"/>
            <w:r w:rsidRPr="00642983">
              <w:t>Число голосов, которыми обладали лица, принявшие участие в общем собрании по данному вопросу</w:t>
            </w:r>
            <w:bookmarkEnd w:id="6"/>
            <w:r w:rsidR="00DA5FFB">
              <w:t xml:space="preserve"> повестки дня общего собрания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42983" w:rsidRPr="00642983" w:rsidRDefault="00DA5FFB" w:rsidP="00642983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25 627 163</w:t>
            </w:r>
          </w:p>
        </w:tc>
      </w:tr>
      <w:tr w:rsidR="00642983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642983" w:rsidRPr="00642983" w:rsidRDefault="00642983" w:rsidP="00642983">
            <w:pPr>
              <w:pStyle w:val="ae"/>
            </w:pPr>
            <w:r w:rsidRPr="00642983">
              <w:t xml:space="preserve">Кворум  </w:t>
            </w:r>
            <w:r w:rsidR="00810094" w:rsidRPr="006E7004">
              <w:rPr>
                <w:bCs/>
              </w:rPr>
              <w:t xml:space="preserve">по данному вопросу </w:t>
            </w:r>
            <w:r w:rsidR="00810094" w:rsidRPr="006E7004">
              <w:rPr>
                <w:b/>
                <w:bCs/>
              </w:rPr>
              <w:t>имелся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2983" w:rsidRPr="00642983" w:rsidRDefault="00DA5FFB" w:rsidP="00642983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94,60%</w:t>
            </w:r>
          </w:p>
        </w:tc>
      </w:tr>
    </w:tbl>
    <w:p w:rsidR="00492B70" w:rsidRDefault="00492B70" w:rsidP="00D2053E">
      <w:pPr>
        <w:shd w:val="clear" w:color="auto" w:fill="FFFFFF"/>
        <w:jc w:val="both"/>
        <w:rPr>
          <w:sz w:val="20"/>
        </w:rPr>
      </w:pPr>
    </w:p>
    <w:p w:rsidR="00492B70" w:rsidRDefault="00492B70" w:rsidP="00D2053E">
      <w:pPr>
        <w:shd w:val="clear" w:color="auto" w:fill="FFFFFF"/>
        <w:jc w:val="both"/>
        <w:rPr>
          <w:sz w:val="20"/>
        </w:rPr>
      </w:pPr>
      <w:r w:rsidRPr="00492B70">
        <w:rPr>
          <w:sz w:val="20"/>
        </w:rPr>
        <w:t>Согласно п. 2 ст. 49 Федерального закона «Об акционерных обществах» решение по первому вопросу повестки дня пр</w:t>
      </w:r>
      <w:r w:rsidRPr="00492B70">
        <w:rPr>
          <w:sz w:val="20"/>
        </w:rPr>
        <w:t>и</w:t>
      </w:r>
      <w:r w:rsidRPr="00492B70">
        <w:rPr>
          <w:sz w:val="20"/>
        </w:rPr>
        <w:t>нимается большинством голосов акционеров – владельцев голосующих акций общества, принимающих участие в общем собрании акционеров.</w:t>
      </w:r>
      <w:r>
        <w:rPr>
          <w:sz w:val="20"/>
        </w:rPr>
        <w:t xml:space="preserve"> </w:t>
      </w:r>
    </w:p>
    <w:p w:rsidR="00D2053E" w:rsidRDefault="00D2053E" w:rsidP="00D2053E">
      <w:pPr>
        <w:shd w:val="clear" w:color="auto" w:fill="FFFFFF"/>
        <w:jc w:val="both"/>
        <w:rPr>
          <w:sz w:val="20"/>
        </w:rPr>
      </w:pPr>
      <w:r w:rsidRPr="006E7004">
        <w:rPr>
          <w:sz w:val="20"/>
        </w:rPr>
        <w:t xml:space="preserve">При голосовании по вопросу №1 повестки дня </w:t>
      </w:r>
      <w:r w:rsidR="007A50A4">
        <w:rPr>
          <w:sz w:val="20"/>
        </w:rPr>
        <w:t>С</w:t>
      </w:r>
      <w:r w:rsidRPr="006E7004">
        <w:rPr>
          <w:sz w:val="20"/>
        </w:rPr>
        <w:t xml:space="preserve">обрания с формулировкой решения: </w:t>
      </w:r>
      <w:r w:rsidRPr="006E7004">
        <w:rPr>
          <w:b/>
          <w:sz w:val="20"/>
        </w:rPr>
        <w:t>«</w:t>
      </w:r>
      <w:r w:rsidRPr="006E7004">
        <w:rPr>
          <w:sz w:val="20"/>
        </w:rPr>
        <w:t>Утвердить годовой от</w:t>
      </w:r>
      <w:r w:rsidR="00D252AA">
        <w:rPr>
          <w:sz w:val="20"/>
        </w:rPr>
        <w:t>чет ЗАО "</w:t>
      </w:r>
      <w:proofErr w:type="spellStart"/>
      <w:r w:rsidR="00D252AA">
        <w:rPr>
          <w:sz w:val="20"/>
        </w:rPr>
        <w:t>Электроконтакт</w:t>
      </w:r>
      <w:proofErr w:type="spellEnd"/>
      <w:r w:rsidR="00D252AA">
        <w:rPr>
          <w:sz w:val="20"/>
        </w:rPr>
        <w:t>" за 201</w:t>
      </w:r>
      <w:r w:rsidR="00455DD2">
        <w:rPr>
          <w:sz w:val="20"/>
        </w:rPr>
        <w:t>8</w:t>
      </w:r>
      <w:r w:rsidRPr="006E7004">
        <w:rPr>
          <w:sz w:val="20"/>
        </w:rPr>
        <w:t xml:space="preserve"> год</w:t>
      </w:r>
      <w:r w:rsidRPr="006E7004">
        <w:rPr>
          <w:b/>
          <w:bCs/>
          <w:sz w:val="20"/>
        </w:rPr>
        <w:t>»</w:t>
      </w:r>
      <w:r w:rsidRPr="006E7004">
        <w:rPr>
          <w:sz w:val="20"/>
        </w:rPr>
        <w:t xml:space="preserve"> голоса распределились следующим образом:</w:t>
      </w:r>
    </w:p>
    <w:p w:rsidR="004C4B60" w:rsidRPr="006E7004" w:rsidRDefault="004C4B60" w:rsidP="00D2053E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642983" w:rsidRPr="006E7004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83" w:rsidRPr="00B83431" w:rsidRDefault="00642983" w:rsidP="00642983">
            <w:pPr>
              <w:pStyle w:val="ae"/>
              <w:jc w:val="center"/>
              <w:rPr>
                <w:sz w:val="22"/>
                <w:szCs w:val="22"/>
              </w:rPr>
            </w:pPr>
            <w:r w:rsidRPr="00B83431">
              <w:rPr>
                <w:sz w:val="22"/>
                <w:szCs w:val="22"/>
              </w:rPr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F9" w:rsidRDefault="00642983" w:rsidP="00642983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голосов</w:t>
            </w:r>
            <w:r w:rsidR="00381F2B">
              <w:rPr>
                <w:sz w:val="22"/>
                <w:szCs w:val="22"/>
              </w:rPr>
              <w:t xml:space="preserve">, отданных за каждый </w:t>
            </w:r>
            <w:proofErr w:type="gramStart"/>
            <w:r w:rsidR="00381F2B">
              <w:rPr>
                <w:sz w:val="22"/>
                <w:szCs w:val="22"/>
              </w:rPr>
              <w:t>из</w:t>
            </w:r>
            <w:proofErr w:type="gramEnd"/>
            <w:r w:rsidR="00381F2B">
              <w:rPr>
                <w:sz w:val="22"/>
                <w:szCs w:val="22"/>
              </w:rPr>
              <w:t xml:space="preserve"> </w:t>
            </w:r>
          </w:p>
          <w:p w:rsidR="00642983" w:rsidRPr="00B83431" w:rsidRDefault="00381F2B" w:rsidP="00642983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F9" w:rsidRDefault="00642983" w:rsidP="00642983">
            <w:pPr>
              <w:pStyle w:val="ae"/>
              <w:jc w:val="center"/>
              <w:rPr>
                <w:sz w:val="22"/>
                <w:szCs w:val="22"/>
              </w:rPr>
            </w:pPr>
            <w:r w:rsidRPr="00A16747">
              <w:rPr>
                <w:sz w:val="22"/>
                <w:szCs w:val="22"/>
              </w:rPr>
              <w:t xml:space="preserve">% от </w:t>
            </w:r>
            <w:proofErr w:type="gramStart"/>
            <w:r w:rsidRPr="00A16747">
              <w:rPr>
                <w:sz w:val="22"/>
                <w:szCs w:val="22"/>
              </w:rPr>
              <w:t>принявших</w:t>
            </w:r>
            <w:proofErr w:type="gramEnd"/>
            <w:r w:rsidRPr="00A16747">
              <w:rPr>
                <w:sz w:val="22"/>
                <w:szCs w:val="22"/>
              </w:rPr>
              <w:t xml:space="preserve"> участие в </w:t>
            </w:r>
          </w:p>
          <w:p w:rsidR="00642983" w:rsidRPr="00A16747" w:rsidRDefault="00642983" w:rsidP="00642983">
            <w:pPr>
              <w:pStyle w:val="ae"/>
              <w:jc w:val="center"/>
              <w:rPr>
                <w:sz w:val="22"/>
                <w:szCs w:val="22"/>
              </w:rPr>
            </w:pPr>
            <w:proofErr w:type="gramStart"/>
            <w:r w:rsidRPr="00A16747">
              <w:rPr>
                <w:sz w:val="22"/>
                <w:szCs w:val="22"/>
              </w:rPr>
              <w:t>собр</w:t>
            </w:r>
            <w:r w:rsidRPr="00A16747">
              <w:rPr>
                <w:sz w:val="22"/>
                <w:szCs w:val="22"/>
              </w:rPr>
              <w:t>а</w:t>
            </w:r>
            <w:r w:rsidRPr="00A16747">
              <w:rPr>
                <w:sz w:val="22"/>
                <w:szCs w:val="22"/>
              </w:rPr>
              <w:t>нии</w:t>
            </w:r>
            <w:proofErr w:type="gramEnd"/>
          </w:p>
        </w:tc>
      </w:tr>
      <w:tr w:rsidR="00642983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642983" w:rsidP="00642983">
            <w:pPr>
              <w:pStyle w:val="ae"/>
              <w:rPr>
                <w:b/>
                <w:bCs/>
              </w:rPr>
            </w:pPr>
            <w:r w:rsidRPr="00642983">
              <w:rPr>
                <w:b/>
                <w:bCs/>
              </w:rPr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873DAF" w:rsidP="00642983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25 610 102</w:t>
            </w:r>
            <w:r w:rsidR="00642983" w:rsidRPr="00642983">
              <w:rPr>
                <w:b/>
                <w:bCs/>
              </w:rPr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873DAF" w:rsidP="00642983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99.93</w:t>
            </w:r>
          </w:p>
        </w:tc>
      </w:tr>
      <w:tr w:rsidR="00642983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642983" w:rsidP="00642983">
            <w:pPr>
              <w:pStyle w:val="ae"/>
            </w:pPr>
            <w:r w:rsidRPr="00642983"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642983" w:rsidP="00642983">
            <w:pPr>
              <w:pStyle w:val="ae"/>
              <w:jc w:val="right"/>
            </w:pPr>
            <w:bookmarkStart w:id="7" w:name="В001_ГолПР"/>
            <w:r w:rsidRPr="00642983">
              <w:t>0</w:t>
            </w:r>
            <w:bookmarkEnd w:id="7"/>
            <w:r w:rsidRPr="00642983"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873DAF" w:rsidP="00642983">
            <w:pPr>
              <w:pStyle w:val="ae"/>
              <w:jc w:val="right"/>
            </w:pPr>
            <w:r>
              <w:t>0</w:t>
            </w:r>
            <w:r w:rsidR="00642983" w:rsidRPr="00642983">
              <w:t xml:space="preserve"> </w:t>
            </w:r>
          </w:p>
        </w:tc>
      </w:tr>
      <w:tr w:rsidR="00642983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642983" w:rsidP="00642983">
            <w:pPr>
              <w:pStyle w:val="ae"/>
            </w:pPr>
            <w:r w:rsidRPr="00642983"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873DAF" w:rsidP="00642983">
            <w:pPr>
              <w:pStyle w:val="ae"/>
              <w:jc w:val="right"/>
            </w:pPr>
            <w:r>
              <w:t>0</w:t>
            </w:r>
            <w:r w:rsidR="00642983" w:rsidRPr="00642983"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3" w:rsidRPr="00642983" w:rsidRDefault="00873DAF" w:rsidP="00642983">
            <w:pPr>
              <w:pStyle w:val="ae"/>
              <w:jc w:val="right"/>
            </w:pPr>
            <w:r>
              <w:t>0</w:t>
            </w:r>
          </w:p>
        </w:tc>
      </w:tr>
      <w:tr w:rsidR="00873DAF" w:rsidRPr="00642983" w:rsidTr="000B7B69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F9" w:rsidRDefault="00873DAF" w:rsidP="00873DAF">
            <w:pPr>
              <w:pStyle w:val="ae"/>
              <w:jc w:val="center"/>
            </w:pPr>
            <w: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t>недействительными</w:t>
            </w:r>
            <w:proofErr w:type="gramEnd"/>
            <w:r>
              <w:t xml:space="preserve"> или по иным </w:t>
            </w:r>
          </w:p>
          <w:p w:rsidR="00873DAF" w:rsidRDefault="00873DAF" w:rsidP="00873DAF">
            <w:pPr>
              <w:pStyle w:val="ae"/>
              <w:jc w:val="center"/>
            </w:pPr>
            <w:r>
              <w:t>основ</w:t>
            </w:r>
            <w:r>
              <w:t>а</w:t>
            </w:r>
            <w:r>
              <w:t>ниям, предусмотренным Положением</w:t>
            </w:r>
          </w:p>
        </w:tc>
      </w:tr>
      <w:tr w:rsidR="00E219EB" w:rsidRPr="00787247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787247" w:rsidRDefault="00873DAF" w:rsidP="00642983">
            <w:pPr>
              <w:pStyle w:val="ae"/>
            </w:pPr>
            <w:r w:rsidRPr="00787247">
              <w:t>Недействительные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787247" w:rsidRDefault="00873DAF" w:rsidP="00642983">
            <w:pPr>
              <w:jc w:val="right"/>
              <w:rPr>
                <w:sz w:val="20"/>
              </w:rPr>
            </w:pPr>
            <w:r w:rsidRPr="00787247">
              <w:rPr>
                <w:sz w:val="20"/>
              </w:rPr>
              <w:t>17 061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787247" w:rsidRDefault="008E7F49" w:rsidP="004B4542">
            <w:pPr>
              <w:jc w:val="right"/>
              <w:rPr>
                <w:sz w:val="20"/>
              </w:rPr>
            </w:pPr>
            <w:bookmarkStart w:id="8" w:name="В001_ГолНеГолосИзЗарег"/>
            <w:r>
              <w:rPr>
                <w:sz w:val="20"/>
              </w:rPr>
              <w:t xml:space="preserve"> </w:t>
            </w:r>
            <w:r w:rsidR="00873DAF" w:rsidRPr="00787247">
              <w:rPr>
                <w:sz w:val="20"/>
              </w:rPr>
              <w:t xml:space="preserve">0.07   </w:t>
            </w:r>
            <w:bookmarkEnd w:id="8"/>
          </w:p>
        </w:tc>
      </w:tr>
      <w:tr w:rsidR="00E219EB" w:rsidRPr="00787247" w:rsidTr="000B7B69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787247" w:rsidRDefault="00873DAF" w:rsidP="00642983">
            <w:pPr>
              <w:pStyle w:val="ae"/>
            </w:pPr>
            <w:r w:rsidRPr="00787247">
              <w:t>По иным основаниям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B" w:rsidRPr="00787247" w:rsidRDefault="003B5396" w:rsidP="00642983">
            <w:pPr>
              <w:pStyle w:val="ae"/>
              <w:jc w:val="right"/>
            </w:pPr>
            <w: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EB" w:rsidRPr="00787247" w:rsidRDefault="003B5396" w:rsidP="004B4542">
            <w:pPr>
              <w:pStyle w:val="ae"/>
              <w:jc w:val="right"/>
            </w:pPr>
            <w:r>
              <w:t>0</w:t>
            </w:r>
          </w:p>
        </w:tc>
      </w:tr>
      <w:tr w:rsidR="00787247" w:rsidRPr="00787247" w:rsidTr="000B7B69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787247" w:rsidRPr="00787247" w:rsidRDefault="00787247" w:rsidP="00642983">
            <w:pPr>
              <w:pStyle w:val="ae"/>
              <w:rPr>
                <w:b/>
              </w:rPr>
            </w:pPr>
            <w:r w:rsidRPr="00787247">
              <w:rPr>
                <w:b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247" w:rsidRPr="00787247" w:rsidRDefault="00787247" w:rsidP="00642983">
            <w:pPr>
              <w:pStyle w:val="ae"/>
              <w:jc w:val="right"/>
              <w:rPr>
                <w:b/>
              </w:rPr>
            </w:pPr>
            <w:r w:rsidRPr="00787247">
              <w:rPr>
                <w:b/>
              </w:rPr>
              <w:t>25 627 163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787247" w:rsidRPr="00787247" w:rsidRDefault="00787247" w:rsidP="004B4542">
            <w:pPr>
              <w:pStyle w:val="ae"/>
              <w:jc w:val="right"/>
              <w:rPr>
                <w:b/>
              </w:rPr>
            </w:pPr>
            <w:r w:rsidRPr="00787247">
              <w:rPr>
                <w:b/>
              </w:rPr>
              <w:t>100</w:t>
            </w:r>
          </w:p>
        </w:tc>
      </w:tr>
    </w:tbl>
    <w:p w:rsidR="00E11E30" w:rsidRPr="00642983" w:rsidRDefault="00E11E30">
      <w:pPr>
        <w:jc w:val="both"/>
        <w:rPr>
          <w:b/>
          <w:bCs/>
          <w:sz w:val="20"/>
        </w:rPr>
      </w:pPr>
    </w:p>
    <w:p w:rsidR="005F3448" w:rsidRPr="00642983" w:rsidRDefault="005F3448">
      <w:pPr>
        <w:jc w:val="both"/>
        <w:rPr>
          <w:b/>
          <w:bCs/>
          <w:sz w:val="20"/>
          <w:u w:val="single"/>
        </w:rPr>
      </w:pPr>
      <w:r w:rsidRPr="00642983">
        <w:rPr>
          <w:sz w:val="20"/>
        </w:rPr>
        <w:lastRenderedPageBreak/>
        <w:t>Решение</w:t>
      </w:r>
      <w:r w:rsidRPr="00642983">
        <w:rPr>
          <w:b/>
          <w:bCs/>
          <w:sz w:val="20"/>
        </w:rPr>
        <w:t xml:space="preserve">:   </w:t>
      </w:r>
      <w:r w:rsidRPr="00642983">
        <w:rPr>
          <w:b/>
          <w:bCs/>
          <w:sz w:val="20"/>
          <w:u w:val="single"/>
        </w:rPr>
        <w:t>утвердить годовой отч</w:t>
      </w:r>
      <w:r w:rsidR="00464189" w:rsidRPr="00642983">
        <w:rPr>
          <w:b/>
          <w:bCs/>
          <w:sz w:val="20"/>
          <w:u w:val="single"/>
        </w:rPr>
        <w:t>ет ЗАО «</w:t>
      </w:r>
      <w:proofErr w:type="spellStart"/>
      <w:r w:rsidR="00464189" w:rsidRPr="00642983">
        <w:rPr>
          <w:b/>
          <w:bCs/>
          <w:sz w:val="20"/>
          <w:u w:val="single"/>
        </w:rPr>
        <w:t>Электроконтакт</w:t>
      </w:r>
      <w:proofErr w:type="spellEnd"/>
      <w:r w:rsidR="00464189" w:rsidRPr="00642983">
        <w:rPr>
          <w:b/>
          <w:bCs/>
          <w:sz w:val="20"/>
          <w:u w:val="single"/>
        </w:rPr>
        <w:t>»</w:t>
      </w:r>
      <w:r w:rsidR="00C45C41" w:rsidRPr="00642983">
        <w:rPr>
          <w:b/>
          <w:bCs/>
          <w:sz w:val="20"/>
          <w:u w:val="single"/>
        </w:rPr>
        <w:t xml:space="preserve"> за 20</w:t>
      </w:r>
      <w:r w:rsidR="000E0E2F" w:rsidRPr="00642983">
        <w:rPr>
          <w:b/>
          <w:bCs/>
          <w:sz w:val="20"/>
          <w:u w:val="single"/>
        </w:rPr>
        <w:t>1</w:t>
      </w:r>
      <w:r w:rsidR="00455DD2">
        <w:rPr>
          <w:b/>
          <w:bCs/>
          <w:sz w:val="20"/>
          <w:u w:val="single"/>
        </w:rPr>
        <w:t>8</w:t>
      </w:r>
      <w:r w:rsidRPr="00642983">
        <w:rPr>
          <w:b/>
          <w:bCs/>
          <w:sz w:val="20"/>
          <w:u w:val="single"/>
        </w:rPr>
        <w:t xml:space="preserve"> год.</w:t>
      </w:r>
    </w:p>
    <w:p w:rsidR="005F3448" w:rsidRPr="00642983" w:rsidRDefault="005F3448">
      <w:pPr>
        <w:jc w:val="both"/>
        <w:rPr>
          <w:b/>
          <w:bCs/>
          <w:sz w:val="20"/>
        </w:rPr>
      </w:pPr>
      <w:r w:rsidRPr="00642983">
        <w:rPr>
          <w:b/>
          <w:sz w:val="20"/>
        </w:rPr>
        <w:t>Решение принято большинством голосов</w:t>
      </w:r>
      <w:r w:rsidRPr="00642983">
        <w:rPr>
          <w:sz w:val="20"/>
        </w:rPr>
        <w:t xml:space="preserve"> </w:t>
      </w:r>
      <w:r w:rsidR="00E1549B" w:rsidRPr="00642983">
        <w:rPr>
          <w:sz w:val="20"/>
        </w:rPr>
        <w:t xml:space="preserve"> </w:t>
      </w:r>
      <w:r w:rsidRPr="00642983">
        <w:rPr>
          <w:sz w:val="20"/>
        </w:rPr>
        <w:t xml:space="preserve"> </w:t>
      </w:r>
      <w:r w:rsidR="00787247">
        <w:rPr>
          <w:b/>
          <w:bCs/>
          <w:sz w:val="20"/>
        </w:rPr>
        <w:t>99,93</w:t>
      </w:r>
      <w:r w:rsidRPr="00642983">
        <w:rPr>
          <w:b/>
          <w:bCs/>
          <w:sz w:val="20"/>
        </w:rPr>
        <w:t>%.</w:t>
      </w:r>
    </w:p>
    <w:p w:rsidR="005F3448" w:rsidRPr="006E7004" w:rsidRDefault="005F3448">
      <w:pPr>
        <w:jc w:val="both"/>
        <w:rPr>
          <w:b/>
          <w:bCs/>
          <w:sz w:val="20"/>
        </w:rPr>
      </w:pPr>
    </w:p>
    <w:p w:rsidR="00221E02" w:rsidRDefault="00221E02">
      <w:pPr>
        <w:jc w:val="both"/>
        <w:rPr>
          <w:b/>
          <w:bCs/>
          <w:sz w:val="20"/>
        </w:rPr>
      </w:pPr>
      <w:r w:rsidRPr="00221E02">
        <w:rPr>
          <w:b/>
          <w:sz w:val="20"/>
        </w:rPr>
        <w:t>Вопрос   2</w:t>
      </w:r>
      <w:r w:rsidR="005F3448" w:rsidRPr="00221E02">
        <w:rPr>
          <w:b/>
          <w:sz w:val="20"/>
        </w:rPr>
        <w:t>:</w:t>
      </w:r>
      <w:r w:rsidR="005F3448" w:rsidRPr="006E7004">
        <w:rPr>
          <w:sz w:val="20"/>
        </w:rPr>
        <w:t xml:space="preserve"> </w:t>
      </w:r>
      <w:r w:rsidR="005F3448" w:rsidRPr="006E7004">
        <w:rPr>
          <w:b/>
          <w:bCs/>
          <w:sz w:val="20"/>
        </w:rPr>
        <w:t>Об утверждении годовой б</w:t>
      </w:r>
      <w:r w:rsidR="00C45C41" w:rsidRPr="006E7004">
        <w:rPr>
          <w:b/>
          <w:bCs/>
          <w:sz w:val="20"/>
        </w:rPr>
        <w:t>ухгалтерской отчетности  за 20</w:t>
      </w:r>
      <w:r w:rsidR="005128B9" w:rsidRPr="006E7004">
        <w:rPr>
          <w:b/>
          <w:bCs/>
          <w:sz w:val="20"/>
        </w:rPr>
        <w:t>1</w:t>
      </w:r>
      <w:r w:rsidR="00455DD2">
        <w:rPr>
          <w:b/>
          <w:bCs/>
          <w:sz w:val="20"/>
        </w:rPr>
        <w:t>8</w:t>
      </w:r>
      <w:r>
        <w:rPr>
          <w:b/>
          <w:bCs/>
          <w:sz w:val="20"/>
        </w:rPr>
        <w:t xml:space="preserve"> год</w:t>
      </w:r>
      <w:r w:rsidR="0066098A">
        <w:rPr>
          <w:b/>
          <w:bCs/>
          <w:sz w:val="20"/>
        </w:rPr>
        <w:t>.</w:t>
      </w:r>
      <w:r w:rsidR="005F3448" w:rsidRPr="006E7004">
        <w:rPr>
          <w:b/>
          <w:bCs/>
          <w:sz w:val="20"/>
        </w:rPr>
        <w:t xml:space="preserve"> </w:t>
      </w:r>
    </w:p>
    <w:p w:rsidR="004C4B60" w:rsidRPr="006E7004" w:rsidRDefault="004C4B60" w:rsidP="003C63A1">
      <w:pPr>
        <w:shd w:val="clear" w:color="auto" w:fill="FFFFFF"/>
        <w:ind w:firstLine="709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0B7B69" w:rsidRPr="006E7004" w:rsidTr="000B7B69">
        <w:tc>
          <w:tcPr>
            <w:tcW w:w="85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>Число голосов, которыми обладали лица, включенные в список лиц, имевших право на участие в общем собрании</w:t>
            </w:r>
            <w:r>
              <w:t xml:space="preserve"> по данному вопросу повестки дня</w:t>
            </w:r>
            <w:r w:rsidR="008810D4">
              <w:t xml:space="preserve"> общего собрания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 w:rsidRPr="00642983">
              <w:rPr>
                <w:b/>
                <w:bCs/>
              </w:rPr>
              <w:t>27 090 071</w:t>
            </w:r>
          </w:p>
          <w:p w:rsidR="000B7B69" w:rsidRPr="00642983" w:rsidRDefault="000B7B69" w:rsidP="00A8427D">
            <w:pPr>
              <w:pStyle w:val="ae"/>
              <w:rPr>
                <w:b/>
                <w:bCs/>
              </w:rPr>
            </w:pPr>
          </w:p>
        </w:tc>
      </w:tr>
      <w:tr w:rsidR="000B7B69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>Число голосов, приходивших</w:t>
            </w:r>
            <w:r>
              <w:t>ся на голосующие акции Общества по данному вопросу</w:t>
            </w:r>
            <w:r w:rsidRPr="00642983">
              <w:t xml:space="preserve"> </w:t>
            </w:r>
            <w:r>
              <w:t xml:space="preserve">повестки дня общего собрания, </w:t>
            </w:r>
            <w:r w:rsidRPr="00642983">
              <w:t xml:space="preserve">определенное с учетом положений пункта </w:t>
            </w:r>
            <w:r w:rsidRPr="00A525B3">
              <w:t>4.24 Положения</w:t>
            </w:r>
            <w:r w:rsidRPr="00455DD2">
              <w:rPr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 w:rsidRPr="00642983">
              <w:rPr>
                <w:b/>
                <w:bCs/>
              </w:rPr>
              <w:t xml:space="preserve">27 090 071 </w:t>
            </w:r>
          </w:p>
        </w:tc>
      </w:tr>
      <w:tr w:rsidR="000B7B69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>Число голосов, которыми обладали лица, принявшие участие в общем собрании по данному вопросу</w:t>
            </w:r>
            <w:r>
              <w:t xml:space="preserve"> повестки дня общего собрания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25 627 163</w:t>
            </w:r>
          </w:p>
        </w:tc>
      </w:tr>
      <w:tr w:rsidR="000B7B69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 xml:space="preserve">Кворум  </w:t>
            </w:r>
            <w:r w:rsidR="00810094" w:rsidRPr="006F46A7">
              <w:rPr>
                <w:bCs/>
              </w:rPr>
              <w:t>по данному вопросу</w:t>
            </w:r>
            <w:r w:rsidR="00810094" w:rsidRPr="006E7004">
              <w:rPr>
                <w:b/>
                <w:bCs/>
              </w:rPr>
              <w:t xml:space="preserve"> имелся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94,60%</w:t>
            </w:r>
          </w:p>
        </w:tc>
      </w:tr>
    </w:tbl>
    <w:p w:rsidR="00810094" w:rsidRDefault="00810094" w:rsidP="00242F96">
      <w:pPr>
        <w:shd w:val="clear" w:color="auto" w:fill="FFFFFF"/>
        <w:jc w:val="both"/>
        <w:rPr>
          <w:sz w:val="20"/>
        </w:rPr>
      </w:pPr>
    </w:p>
    <w:p w:rsidR="00925A2F" w:rsidRDefault="00925A2F" w:rsidP="00242F96">
      <w:pPr>
        <w:shd w:val="clear" w:color="auto" w:fill="FFFFFF"/>
        <w:jc w:val="both"/>
        <w:rPr>
          <w:sz w:val="20"/>
        </w:rPr>
      </w:pPr>
      <w:r w:rsidRPr="00492B70">
        <w:rPr>
          <w:sz w:val="20"/>
        </w:rPr>
        <w:t xml:space="preserve">Согласно п. 2 ст. 49 Федерального закона «Об акционерных обществах» решение по </w:t>
      </w:r>
      <w:r>
        <w:rPr>
          <w:sz w:val="20"/>
        </w:rPr>
        <w:t>второму</w:t>
      </w:r>
      <w:r w:rsidRPr="00492B70">
        <w:rPr>
          <w:sz w:val="20"/>
        </w:rPr>
        <w:t xml:space="preserve"> вопросу повестки дня пр</w:t>
      </w:r>
      <w:r w:rsidRPr="00492B70">
        <w:rPr>
          <w:sz w:val="20"/>
        </w:rPr>
        <w:t>и</w:t>
      </w:r>
      <w:r w:rsidRPr="00492B70">
        <w:rPr>
          <w:sz w:val="20"/>
        </w:rPr>
        <w:t>нимается большинством голосов акционеров – владельцев голосующих акций общества, принимающих участие в общем собрании акционеров.</w:t>
      </w:r>
      <w:r>
        <w:rPr>
          <w:sz w:val="20"/>
        </w:rPr>
        <w:t xml:space="preserve"> </w:t>
      </w:r>
    </w:p>
    <w:p w:rsidR="00925A2F" w:rsidRDefault="00242F96" w:rsidP="00242F96">
      <w:pPr>
        <w:shd w:val="clear" w:color="auto" w:fill="FFFFFF"/>
        <w:jc w:val="both"/>
        <w:rPr>
          <w:sz w:val="20"/>
        </w:rPr>
      </w:pPr>
      <w:r w:rsidRPr="006E7004">
        <w:rPr>
          <w:sz w:val="20"/>
        </w:rPr>
        <w:t>При голосовании по вопросу №2</w:t>
      </w:r>
      <w:r w:rsidR="0078178E">
        <w:rPr>
          <w:sz w:val="20"/>
        </w:rPr>
        <w:t xml:space="preserve"> повестки дня с</w:t>
      </w:r>
      <w:r w:rsidRPr="006E7004">
        <w:rPr>
          <w:sz w:val="20"/>
        </w:rPr>
        <w:t xml:space="preserve">обрания с формулировкой решения: </w:t>
      </w:r>
      <w:r w:rsidRPr="006E7004">
        <w:rPr>
          <w:b/>
          <w:sz w:val="20"/>
        </w:rPr>
        <w:t>«</w:t>
      </w:r>
      <w:r w:rsidRPr="006E7004">
        <w:rPr>
          <w:sz w:val="20"/>
        </w:rPr>
        <w:t xml:space="preserve">Утвердить годовую </w:t>
      </w:r>
      <w:r w:rsidR="00A1585E">
        <w:rPr>
          <w:sz w:val="20"/>
        </w:rPr>
        <w:t>бухгалтер</w:t>
      </w:r>
      <w:r w:rsidR="00455DD2">
        <w:rPr>
          <w:sz w:val="20"/>
        </w:rPr>
        <w:t>скую отчетность за 2018</w:t>
      </w:r>
      <w:r w:rsidRPr="006E7004">
        <w:rPr>
          <w:sz w:val="20"/>
        </w:rPr>
        <w:t xml:space="preserve"> год</w:t>
      </w:r>
      <w:r w:rsidRPr="006E7004">
        <w:rPr>
          <w:b/>
          <w:bCs/>
          <w:sz w:val="20"/>
        </w:rPr>
        <w:t>»</w:t>
      </w:r>
      <w:r w:rsidRPr="006E7004">
        <w:rPr>
          <w:sz w:val="20"/>
        </w:rPr>
        <w:t xml:space="preserve"> голоса распределились следующим образом:</w:t>
      </w:r>
    </w:p>
    <w:p w:rsidR="004C4B60" w:rsidRPr="006E7004" w:rsidRDefault="004C4B60" w:rsidP="00242F96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2E1E98" w:rsidRPr="00A16747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98" w:rsidRPr="00B83431" w:rsidRDefault="002E1E98" w:rsidP="00A8427D">
            <w:pPr>
              <w:pStyle w:val="ae"/>
              <w:jc w:val="center"/>
              <w:rPr>
                <w:sz w:val="22"/>
                <w:szCs w:val="22"/>
              </w:rPr>
            </w:pPr>
            <w:r w:rsidRPr="00B83431">
              <w:rPr>
                <w:sz w:val="22"/>
                <w:szCs w:val="22"/>
              </w:rPr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F9" w:rsidRDefault="002E1E98" w:rsidP="00A8427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отданных за каждый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E1E98" w:rsidRPr="00B83431" w:rsidRDefault="002E1E98" w:rsidP="00A8427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F9" w:rsidRDefault="002E1E98" w:rsidP="00A8427D">
            <w:pPr>
              <w:pStyle w:val="ae"/>
              <w:jc w:val="center"/>
              <w:rPr>
                <w:sz w:val="22"/>
                <w:szCs w:val="22"/>
              </w:rPr>
            </w:pPr>
            <w:r w:rsidRPr="00A16747">
              <w:rPr>
                <w:sz w:val="22"/>
                <w:szCs w:val="22"/>
              </w:rPr>
              <w:t xml:space="preserve">% от </w:t>
            </w:r>
            <w:proofErr w:type="gramStart"/>
            <w:r w:rsidRPr="00A16747">
              <w:rPr>
                <w:sz w:val="22"/>
                <w:szCs w:val="22"/>
              </w:rPr>
              <w:t>принявших</w:t>
            </w:r>
            <w:proofErr w:type="gramEnd"/>
            <w:r w:rsidRPr="00A16747">
              <w:rPr>
                <w:sz w:val="22"/>
                <w:szCs w:val="22"/>
              </w:rPr>
              <w:t xml:space="preserve"> участие в </w:t>
            </w:r>
          </w:p>
          <w:p w:rsidR="002E1E98" w:rsidRPr="00A16747" w:rsidRDefault="002E1E98" w:rsidP="00A8427D">
            <w:pPr>
              <w:pStyle w:val="ae"/>
              <w:jc w:val="center"/>
              <w:rPr>
                <w:sz w:val="22"/>
                <w:szCs w:val="22"/>
              </w:rPr>
            </w:pPr>
            <w:proofErr w:type="gramStart"/>
            <w:r w:rsidRPr="00A16747">
              <w:rPr>
                <w:sz w:val="22"/>
                <w:szCs w:val="22"/>
              </w:rPr>
              <w:t>собр</w:t>
            </w:r>
            <w:r w:rsidRPr="00A16747">
              <w:rPr>
                <w:sz w:val="22"/>
                <w:szCs w:val="22"/>
              </w:rPr>
              <w:t>а</w:t>
            </w:r>
            <w:r w:rsidRPr="00A16747">
              <w:rPr>
                <w:sz w:val="22"/>
                <w:szCs w:val="22"/>
              </w:rPr>
              <w:t>нии</w:t>
            </w:r>
            <w:proofErr w:type="gramEnd"/>
          </w:p>
        </w:tc>
      </w:tr>
      <w:tr w:rsidR="002E1E98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  <w:rPr>
                <w:b/>
                <w:bCs/>
              </w:rPr>
            </w:pPr>
            <w:r w:rsidRPr="00642983">
              <w:rPr>
                <w:b/>
                <w:bCs/>
              </w:rPr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25 610 102</w:t>
            </w:r>
            <w:r w:rsidRPr="00642983">
              <w:rPr>
                <w:b/>
                <w:bCs/>
              </w:rPr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99.93</w:t>
            </w:r>
          </w:p>
        </w:tc>
      </w:tr>
      <w:tr w:rsidR="002E1E98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</w:pPr>
            <w:r w:rsidRPr="00642983"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  <w:jc w:val="right"/>
            </w:pPr>
            <w:r w:rsidRPr="00642983">
              <w:t xml:space="preserve">0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  <w:jc w:val="right"/>
            </w:pPr>
            <w:r>
              <w:t>0</w:t>
            </w:r>
            <w:r w:rsidRPr="00642983">
              <w:t xml:space="preserve"> </w:t>
            </w:r>
          </w:p>
        </w:tc>
      </w:tr>
      <w:tr w:rsidR="002E1E98" w:rsidRPr="00642983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</w:pPr>
            <w:r w:rsidRPr="00642983"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  <w:jc w:val="right"/>
            </w:pPr>
            <w:r>
              <w:t>0</w:t>
            </w:r>
            <w:r w:rsidRPr="00642983"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642983" w:rsidRDefault="002E1E98" w:rsidP="00A8427D">
            <w:pPr>
              <w:pStyle w:val="ae"/>
              <w:jc w:val="right"/>
            </w:pPr>
            <w:r>
              <w:t>0</w:t>
            </w:r>
          </w:p>
        </w:tc>
      </w:tr>
      <w:tr w:rsidR="002E1E98" w:rsidTr="000B7B69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2C" w:rsidRDefault="002E1E98" w:rsidP="00A8427D">
            <w:pPr>
              <w:pStyle w:val="ae"/>
              <w:jc w:val="center"/>
            </w:pPr>
            <w: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t>недействительными</w:t>
            </w:r>
            <w:proofErr w:type="gramEnd"/>
            <w:r>
              <w:t xml:space="preserve"> или по иным </w:t>
            </w:r>
          </w:p>
          <w:p w:rsidR="002E1E98" w:rsidRDefault="002E1E98" w:rsidP="00A8427D">
            <w:pPr>
              <w:pStyle w:val="ae"/>
              <w:jc w:val="center"/>
            </w:pPr>
            <w:r>
              <w:t>основаниям, предусмотренным Положением</w:t>
            </w:r>
          </w:p>
        </w:tc>
      </w:tr>
      <w:tr w:rsidR="002E1E98" w:rsidRPr="00787247" w:rsidTr="000B7B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787247" w:rsidRDefault="002E1E98" w:rsidP="00A8427D">
            <w:pPr>
              <w:pStyle w:val="ae"/>
            </w:pPr>
            <w:r w:rsidRPr="00787247">
              <w:t>Недействительные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787247" w:rsidRDefault="002E1E98" w:rsidP="00A8427D">
            <w:pPr>
              <w:jc w:val="right"/>
              <w:rPr>
                <w:sz w:val="20"/>
              </w:rPr>
            </w:pPr>
            <w:r w:rsidRPr="00787247">
              <w:rPr>
                <w:sz w:val="20"/>
              </w:rPr>
              <w:t>17 061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787247" w:rsidRDefault="002E1E98" w:rsidP="00A8427D">
            <w:pPr>
              <w:jc w:val="right"/>
              <w:rPr>
                <w:sz w:val="20"/>
              </w:rPr>
            </w:pPr>
            <w:r w:rsidRPr="00787247">
              <w:rPr>
                <w:sz w:val="20"/>
              </w:rPr>
              <w:t xml:space="preserve">0.07   </w:t>
            </w:r>
          </w:p>
        </w:tc>
      </w:tr>
      <w:tr w:rsidR="002E1E98" w:rsidRPr="00787247" w:rsidTr="000B7B69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787247" w:rsidRDefault="002E1E98" w:rsidP="00A8427D">
            <w:pPr>
              <w:pStyle w:val="ae"/>
            </w:pPr>
            <w:r w:rsidRPr="00787247">
              <w:t>По иным основаниям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98" w:rsidRPr="00787247" w:rsidRDefault="006A7E40" w:rsidP="00A8427D">
            <w:pPr>
              <w:pStyle w:val="ae"/>
              <w:jc w:val="right"/>
            </w:pPr>
            <w: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E98" w:rsidRPr="00787247" w:rsidRDefault="006A7E40" w:rsidP="00A8427D">
            <w:pPr>
              <w:pStyle w:val="ae"/>
              <w:jc w:val="right"/>
            </w:pPr>
            <w:r>
              <w:t>0</w:t>
            </w:r>
          </w:p>
        </w:tc>
      </w:tr>
      <w:tr w:rsidR="002E1E98" w:rsidRPr="00787247" w:rsidTr="000B7B69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2E1E98" w:rsidRPr="00787247" w:rsidRDefault="002E1E98" w:rsidP="00A8427D">
            <w:pPr>
              <w:pStyle w:val="ae"/>
              <w:rPr>
                <w:b/>
              </w:rPr>
            </w:pPr>
            <w:r w:rsidRPr="00787247">
              <w:rPr>
                <w:b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98" w:rsidRPr="00787247" w:rsidRDefault="002E1E98" w:rsidP="00A8427D">
            <w:pPr>
              <w:pStyle w:val="ae"/>
              <w:jc w:val="right"/>
              <w:rPr>
                <w:b/>
              </w:rPr>
            </w:pPr>
            <w:r w:rsidRPr="00787247">
              <w:rPr>
                <w:b/>
              </w:rPr>
              <w:t>25 627 163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2E1E98" w:rsidRPr="00787247" w:rsidRDefault="002E1E98" w:rsidP="00A8427D">
            <w:pPr>
              <w:pStyle w:val="ae"/>
              <w:jc w:val="right"/>
              <w:rPr>
                <w:b/>
              </w:rPr>
            </w:pPr>
            <w:r w:rsidRPr="00787247">
              <w:rPr>
                <w:b/>
              </w:rPr>
              <w:t>100</w:t>
            </w:r>
          </w:p>
        </w:tc>
      </w:tr>
    </w:tbl>
    <w:p w:rsidR="00834175" w:rsidRPr="006E7004" w:rsidRDefault="00834175" w:rsidP="00E84A21">
      <w:pPr>
        <w:jc w:val="both"/>
        <w:rPr>
          <w:sz w:val="20"/>
        </w:rPr>
      </w:pPr>
    </w:p>
    <w:p w:rsidR="005F3448" w:rsidRPr="006E7004" w:rsidRDefault="005F3448">
      <w:pPr>
        <w:jc w:val="both"/>
        <w:rPr>
          <w:b/>
          <w:bCs/>
          <w:sz w:val="20"/>
          <w:u w:val="single"/>
        </w:rPr>
      </w:pPr>
      <w:r w:rsidRPr="006E7004">
        <w:rPr>
          <w:sz w:val="20"/>
        </w:rPr>
        <w:t xml:space="preserve">Решение: </w:t>
      </w:r>
      <w:r w:rsidRPr="006E7004">
        <w:rPr>
          <w:b/>
          <w:bCs/>
          <w:sz w:val="20"/>
          <w:u w:val="single"/>
        </w:rPr>
        <w:t>утвердить годовую  бух</w:t>
      </w:r>
      <w:r w:rsidR="006719F2" w:rsidRPr="006E7004">
        <w:rPr>
          <w:b/>
          <w:bCs/>
          <w:sz w:val="20"/>
          <w:u w:val="single"/>
        </w:rPr>
        <w:t>галтерскую отчетность за  20</w:t>
      </w:r>
      <w:r w:rsidR="00E63889" w:rsidRPr="006E7004">
        <w:rPr>
          <w:b/>
          <w:bCs/>
          <w:sz w:val="20"/>
          <w:u w:val="single"/>
        </w:rPr>
        <w:t>1</w:t>
      </w:r>
      <w:r w:rsidR="00455DD2">
        <w:rPr>
          <w:b/>
          <w:bCs/>
          <w:sz w:val="20"/>
          <w:u w:val="single"/>
        </w:rPr>
        <w:t>8</w:t>
      </w:r>
      <w:r w:rsidRPr="006E7004">
        <w:rPr>
          <w:b/>
          <w:bCs/>
          <w:sz w:val="20"/>
          <w:u w:val="single"/>
        </w:rPr>
        <w:t xml:space="preserve"> год.</w:t>
      </w:r>
    </w:p>
    <w:p w:rsidR="000675E0" w:rsidRDefault="005F3448" w:rsidP="00221E02">
      <w:pPr>
        <w:jc w:val="both"/>
        <w:rPr>
          <w:b/>
          <w:sz w:val="20"/>
        </w:rPr>
      </w:pPr>
      <w:r w:rsidRPr="006E7004">
        <w:rPr>
          <w:b/>
          <w:sz w:val="20"/>
        </w:rPr>
        <w:t>Решение принят</w:t>
      </w:r>
      <w:r w:rsidR="00151680" w:rsidRPr="006E7004">
        <w:rPr>
          <w:b/>
          <w:sz w:val="20"/>
        </w:rPr>
        <w:t xml:space="preserve">о большинством голосов </w:t>
      </w:r>
      <w:r w:rsidR="009C5EE2">
        <w:rPr>
          <w:b/>
          <w:sz w:val="20"/>
        </w:rPr>
        <w:t xml:space="preserve"> </w:t>
      </w:r>
      <w:r w:rsidR="00151680" w:rsidRPr="006E7004">
        <w:rPr>
          <w:b/>
          <w:sz w:val="20"/>
        </w:rPr>
        <w:t xml:space="preserve"> </w:t>
      </w:r>
      <w:r w:rsidR="000B7B69">
        <w:rPr>
          <w:b/>
          <w:sz w:val="20"/>
        </w:rPr>
        <w:t>99,93</w:t>
      </w:r>
      <w:r w:rsidRPr="006E7004">
        <w:rPr>
          <w:b/>
          <w:sz w:val="20"/>
        </w:rPr>
        <w:t>%.</w:t>
      </w:r>
    </w:p>
    <w:p w:rsidR="000A0676" w:rsidRDefault="000A0676" w:rsidP="00221E02">
      <w:pPr>
        <w:jc w:val="both"/>
        <w:rPr>
          <w:b/>
          <w:sz w:val="20"/>
        </w:rPr>
      </w:pPr>
    </w:p>
    <w:p w:rsidR="00221E02" w:rsidRPr="007A50F2" w:rsidRDefault="005F3448" w:rsidP="00221E02">
      <w:pPr>
        <w:jc w:val="both"/>
        <w:rPr>
          <w:sz w:val="20"/>
        </w:rPr>
      </w:pPr>
      <w:r w:rsidRPr="00221E02">
        <w:rPr>
          <w:b/>
          <w:sz w:val="20"/>
        </w:rPr>
        <w:t xml:space="preserve">Вопрос </w:t>
      </w:r>
      <w:r w:rsidR="00221E02" w:rsidRPr="00221E02">
        <w:rPr>
          <w:b/>
          <w:sz w:val="20"/>
        </w:rPr>
        <w:t>3</w:t>
      </w:r>
      <w:r w:rsidRPr="00221E02">
        <w:rPr>
          <w:b/>
          <w:sz w:val="20"/>
        </w:rPr>
        <w:t>:</w:t>
      </w:r>
      <w:r w:rsidRPr="006E7004">
        <w:rPr>
          <w:sz w:val="20"/>
        </w:rPr>
        <w:t xml:space="preserve"> </w:t>
      </w:r>
      <w:r w:rsidR="00A206CC">
        <w:rPr>
          <w:b/>
          <w:sz w:val="20"/>
        </w:rPr>
        <w:t xml:space="preserve">О распределении прибыли </w:t>
      </w:r>
      <w:r w:rsidR="00455DD2">
        <w:rPr>
          <w:b/>
          <w:sz w:val="20"/>
        </w:rPr>
        <w:t>и убытков за 2018</w:t>
      </w:r>
      <w:r w:rsidR="00221E02" w:rsidRPr="00221E02">
        <w:rPr>
          <w:b/>
          <w:sz w:val="20"/>
        </w:rPr>
        <w:t xml:space="preserve"> г</w:t>
      </w:r>
      <w:r w:rsidR="00A206CC">
        <w:rPr>
          <w:b/>
          <w:sz w:val="20"/>
        </w:rPr>
        <w:t xml:space="preserve">од и  выплате </w:t>
      </w:r>
      <w:r w:rsidR="00455DD2">
        <w:rPr>
          <w:b/>
          <w:sz w:val="20"/>
        </w:rPr>
        <w:t>дивидендов за 2018</w:t>
      </w:r>
      <w:r w:rsidR="00221E02" w:rsidRPr="00221E02">
        <w:rPr>
          <w:b/>
          <w:sz w:val="20"/>
        </w:rPr>
        <w:t xml:space="preserve"> год.</w:t>
      </w:r>
    </w:p>
    <w:p w:rsidR="004C4B60" w:rsidRPr="006E7004" w:rsidRDefault="004C4B60" w:rsidP="006A5014">
      <w:pPr>
        <w:shd w:val="clear" w:color="auto" w:fill="FFFFFF"/>
        <w:ind w:firstLine="709"/>
        <w:jc w:val="center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0B7B69" w:rsidRPr="006E7004" w:rsidTr="000B7B69">
        <w:tc>
          <w:tcPr>
            <w:tcW w:w="85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>Число голосов, которыми обладали лица, включенные в список лиц, имевших право на участие в общем собрании</w:t>
            </w:r>
            <w:r>
              <w:t xml:space="preserve"> по данному вопросу повестки дня</w:t>
            </w:r>
            <w:r w:rsidR="008810D4">
              <w:t xml:space="preserve"> общего собрания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 w:rsidRPr="00642983">
              <w:rPr>
                <w:b/>
                <w:bCs/>
              </w:rPr>
              <w:t>27 090 071</w:t>
            </w:r>
          </w:p>
          <w:p w:rsidR="000B7B69" w:rsidRPr="00642983" w:rsidRDefault="000B7B69" w:rsidP="00A8427D">
            <w:pPr>
              <w:pStyle w:val="ae"/>
              <w:rPr>
                <w:b/>
                <w:bCs/>
              </w:rPr>
            </w:pPr>
          </w:p>
        </w:tc>
      </w:tr>
      <w:tr w:rsidR="000B7B69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>Число голосов, приходивших</w:t>
            </w:r>
            <w:r>
              <w:t>ся на голосующие акции Общества по данному вопросу</w:t>
            </w:r>
            <w:r w:rsidRPr="00642983">
              <w:t xml:space="preserve"> </w:t>
            </w:r>
            <w:r>
              <w:t xml:space="preserve">повестки дня общего собрания, </w:t>
            </w:r>
            <w:r w:rsidRPr="00642983">
              <w:t xml:space="preserve">определенное с учетом положений пункта </w:t>
            </w:r>
            <w:r w:rsidRPr="00A525B3">
              <w:t>4.24 Положения</w:t>
            </w:r>
            <w:r w:rsidRPr="00455DD2">
              <w:rPr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 w:rsidRPr="00642983">
              <w:rPr>
                <w:b/>
                <w:bCs/>
              </w:rPr>
              <w:t xml:space="preserve">27 090 071 </w:t>
            </w:r>
          </w:p>
        </w:tc>
      </w:tr>
      <w:tr w:rsidR="000B7B69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>Число голосов, которыми обладали лица, принявшие участие в общем собрании по данному вопросу</w:t>
            </w:r>
            <w:r>
              <w:t xml:space="preserve"> повестки дня общего собрания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25 627 163</w:t>
            </w:r>
          </w:p>
        </w:tc>
      </w:tr>
      <w:tr w:rsidR="000B7B69" w:rsidRPr="006E7004" w:rsidTr="000B7B69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 xml:space="preserve">Кворум  </w:t>
            </w:r>
            <w:r w:rsidR="00810094" w:rsidRPr="006E7004">
              <w:rPr>
                <w:bCs/>
              </w:rPr>
              <w:t xml:space="preserve">по данному вопросу </w:t>
            </w:r>
            <w:r w:rsidR="00810094" w:rsidRPr="006E7004">
              <w:rPr>
                <w:b/>
                <w:bCs/>
              </w:rPr>
              <w:t>имелся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94,60%</w:t>
            </w:r>
          </w:p>
        </w:tc>
      </w:tr>
    </w:tbl>
    <w:p w:rsidR="00810094" w:rsidRDefault="00810094" w:rsidP="00925A2F">
      <w:pPr>
        <w:shd w:val="clear" w:color="auto" w:fill="FFFFFF"/>
        <w:jc w:val="both"/>
        <w:rPr>
          <w:sz w:val="20"/>
        </w:rPr>
      </w:pPr>
    </w:p>
    <w:p w:rsidR="00925A2F" w:rsidRDefault="00925A2F" w:rsidP="00925A2F">
      <w:pPr>
        <w:shd w:val="clear" w:color="auto" w:fill="FFFFFF"/>
        <w:jc w:val="both"/>
        <w:rPr>
          <w:sz w:val="20"/>
        </w:rPr>
      </w:pPr>
      <w:r w:rsidRPr="00492B70">
        <w:rPr>
          <w:sz w:val="20"/>
        </w:rPr>
        <w:t xml:space="preserve">Согласно п. 2 ст. 49 Федерального закона «Об акционерных обществах» решение по </w:t>
      </w:r>
      <w:r>
        <w:rPr>
          <w:sz w:val="20"/>
        </w:rPr>
        <w:t>третьему</w:t>
      </w:r>
      <w:r w:rsidRPr="00492B70">
        <w:rPr>
          <w:sz w:val="20"/>
        </w:rPr>
        <w:t xml:space="preserve"> вопросу повестки дня пр</w:t>
      </w:r>
      <w:r w:rsidRPr="00492B70">
        <w:rPr>
          <w:sz w:val="20"/>
        </w:rPr>
        <w:t>и</w:t>
      </w:r>
      <w:r w:rsidRPr="00492B70">
        <w:rPr>
          <w:sz w:val="20"/>
        </w:rPr>
        <w:t>нимается большинством голосов акционеров – владельцев голосующих акций общества, принимающих участие в общем собрании акционеров.</w:t>
      </w:r>
      <w:r>
        <w:rPr>
          <w:sz w:val="20"/>
        </w:rPr>
        <w:t xml:space="preserve"> </w:t>
      </w:r>
    </w:p>
    <w:p w:rsidR="00AA307D" w:rsidRDefault="00AA307D" w:rsidP="00221E02">
      <w:pPr>
        <w:jc w:val="both"/>
        <w:rPr>
          <w:sz w:val="20"/>
        </w:rPr>
      </w:pPr>
      <w:r w:rsidRPr="006E7004">
        <w:rPr>
          <w:sz w:val="20"/>
        </w:rPr>
        <w:t>При г</w:t>
      </w:r>
      <w:r w:rsidR="00F26083">
        <w:rPr>
          <w:sz w:val="20"/>
        </w:rPr>
        <w:t>олосовании по вопросу №</w:t>
      </w:r>
      <w:r w:rsidR="00221E02">
        <w:rPr>
          <w:sz w:val="20"/>
        </w:rPr>
        <w:t>3</w:t>
      </w:r>
      <w:r w:rsidRPr="006E7004">
        <w:rPr>
          <w:b/>
          <w:sz w:val="20"/>
        </w:rPr>
        <w:t xml:space="preserve"> </w:t>
      </w:r>
      <w:r w:rsidRPr="006E7004">
        <w:rPr>
          <w:sz w:val="20"/>
        </w:rPr>
        <w:t xml:space="preserve"> повестки дня Собрания с формулировкой решения: </w:t>
      </w:r>
      <w:r w:rsidR="00D252AA">
        <w:rPr>
          <w:sz w:val="20"/>
        </w:rPr>
        <w:t>«</w:t>
      </w:r>
      <w:r w:rsidR="00455DD2">
        <w:rPr>
          <w:sz w:val="20"/>
        </w:rPr>
        <w:t>Прибыль за 2018г. оставить на развитие предприятия</w:t>
      </w:r>
      <w:r w:rsidR="00221E02">
        <w:rPr>
          <w:sz w:val="20"/>
        </w:rPr>
        <w:t>,</w:t>
      </w:r>
      <w:r w:rsidR="00221E02" w:rsidRPr="00221E02">
        <w:rPr>
          <w:sz w:val="20"/>
        </w:rPr>
        <w:t xml:space="preserve"> </w:t>
      </w:r>
      <w:r w:rsidR="00A206CC">
        <w:rPr>
          <w:sz w:val="20"/>
        </w:rPr>
        <w:t>дивиден</w:t>
      </w:r>
      <w:r w:rsidR="00455DD2">
        <w:rPr>
          <w:sz w:val="20"/>
        </w:rPr>
        <w:t>ды за 2018</w:t>
      </w:r>
      <w:r w:rsidR="00221E02">
        <w:rPr>
          <w:sz w:val="20"/>
        </w:rPr>
        <w:t>г. не выплачивать»</w:t>
      </w:r>
      <w:r w:rsidR="00BD680C">
        <w:rPr>
          <w:sz w:val="20"/>
        </w:rPr>
        <w:t xml:space="preserve"> </w:t>
      </w:r>
      <w:r w:rsidRPr="006E7004">
        <w:rPr>
          <w:sz w:val="20"/>
        </w:rPr>
        <w:t>голоса распределились следующим образом:</w:t>
      </w:r>
    </w:p>
    <w:p w:rsidR="004C4B60" w:rsidRPr="006E7004" w:rsidRDefault="004C4B60" w:rsidP="00AA307D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560"/>
        <w:gridCol w:w="3480"/>
      </w:tblGrid>
      <w:tr w:rsidR="000B7B69" w:rsidRPr="00A16747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9" w:rsidRPr="00B83431" w:rsidRDefault="000B7B69" w:rsidP="00A8427D">
            <w:pPr>
              <w:pStyle w:val="ae"/>
              <w:jc w:val="center"/>
              <w:rPr>
                <w:sz w:val="22"/>
                <w:szCs w:val="22"/>
              </w:rPr>
            </w:pPr>
            <w:r w:rsidRPr="00B83431">
              <w:rPr>
                <w:sz w:val="22"/>
                <w:szCs w:val="22"/>
              </w:rPr>
              <w:t>Вариант голосования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F9" w:rsidRDefault="000B7B69" w:rsidP="00A8427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голосов, отданных за каждый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B7B69" w:rsidRPr="00B83431" w:rsidRDefault="000B7B69" w:rsidP="00A8427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антов голосования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F9" w:rsidRDefault="000B7B69" w:rsidP="00A8427D">
            <w:pPr>
              <w:pStyle w:val="ae"/>
              <w:jc w:val="center"/>
              <w:rPr>
                <w:sz w:val="22"/>
                <w:szCs w:val="22"/>
              </w:rPr>
            </w:pPr>
            <w:r w:rsidRPr="00A16747">
              <w:rPr>
                <w:sz w:val="22"/>
                <w:szCs w:val="22"/>
              </w:rPr>
              <w:t xml:space="preserve">% от </w:t>
            </w:r>
            <w:proofErr w:type="gramStart"/>
            <w:r w:rsidRPr="00A16747">
              <w:rPr>
                <w:sz w:val="22"/>
                <w:szCs w:val="22"/>
              </w:rPr>
              <w:t>принявших</w:t>
            </w:r>
            <w:proofErr w:type="gramEnd"/>
            <w:r w:rsidRPr="00A16747">
              <w:rPr>
                <w:sz w:val="22"/>
                <w:szCs w:val="22"/>
              </w:rPr>
              <w:t xml:space="preserve"> участие в </w:t>
            </w:r>
          </w:p>
          <w:p w:rsidR="000B7B69" w:rsidRPr="00A16747" w:rsidRDefault="000B7B69" w:rsidP="00A8427D">
            <w:pPr>
              <w:pStyle w:val="ae"/>
              <w:jc w:val="center"/>
              <w:rPr>
                <w:sz w:val="22"/>
                <w:szCs w:val="22"/>
              </w:rPr>
            </w:pPr>
            <w:proofErr w:type="gramStart"/>
            <w:r w:rsidRPr="00A16747">
              <w:rPr>
                <w:sz w:val="22"/>
                <w:szCs w:val="22"/>
              </w:rPr>
              <w:t>собр</w:t>
            </w:r>
            <w:r w:rsidRPr="00A16747">
              <w:rPr>
                <w:sz w:val="22"/>
                <w:szCs w:val="22"/>
              </w:rPr>
              <w:t>а</w:t>
            </w:r>
            <w:r w:rsidRPr="00A16747">
              <w:rPr>
                <w:sz w:val="22"/>
                <w:szCs w:val="22"/>
              </w:rPr>
              <w:t>нии</w:t>
            </w:r>
            <w:proofErr w:type="gramEnd"/>
          </w:p>
        </w:tc>
      </w:tr>
      <w:tr w:rsidR="000B7B69" w:rsidRPr="00642983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A8427D">
            <w:pPr>
              <w:pStyle w:val="ae"/>
              <w:rPr>
                <w:b/>
                <w:bCs/>
              </w:rPr>
            </w:pPr>
            <w:r w:rsidRPr="00642983">
              <w:rPr>
                <w:b/>
                <w:bCs/>
              </w:rPr>
              <w:t>ЗА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0B7B69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25 588 822</w:t>
            </w:r>
            <w:r w:rsidRPr="00642983">
              <w:rPr>
                <w:b/>
                <w:bCs/>
              </w:rPr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99.85</w:t>
            </w:r>
          </w:p>
        </w:tc>
      </w:tr>
      <w:tr w:rsidR="000B7B69" w:rsidRPr="00642983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>ПРОТИВ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</w:pPr>
            <w:r>
              <w:t>21 280</w:t>
            </w:r>
            <w:r w:rsidRPr="00642983"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</w:pPr>
            <w:r>
              <w:t>0,08</w:t>
            </w:r>
            <w:r w:rsidRPr="00642983">
              <w:t xml:space="preserve"> </w:t>
            </w:r>
          </w:p>
        </w:tc>
      </w:tr>
      <w:tr w:rsidR="000B7B69" w:rsidRPr="00642983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A8427D">
            <w:pPr>
              <w:pStyle w:val="ae"/>
            </w:pPr>
            <w:r w:rsidRPr="00642983">
              <w:t>ВОЗДЕРЖАЛСЯ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</w:pPr>
            <w:r>
              <w:t>0</w:t>
            </w:r>
            <w:r w:rsidRPr="00642983"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642983" w:rsidRDefault="000B7B69" w:rsidP="00A8427D">
            <w:pPr>
              <w:pStyle w:val="ae"/>
              <w:jc w:val="right"/>
            </w:pPr>
            <w:r>
              <w:t>0</w:t>
            </w:r>
          </w:p>
        </w:tc>
      </w:tr>
      <w:tr w:rsidR="000B7B69" w:rsidTr="00A8427D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4C" w:rsidRDefault="000B7B69" w:rsidP="00A8427D">
            <w:pPr>
              <w:pStyle w:val="ae"/>
              <w:jc w:val="center"/>
            </w:pPr>
            <w:r>
              <w:t xml:space="preserve">Число голосов, которые не подсчитывались в связи с признанием бюллетеней </w:t>
            </w:r>
            <w:proofErr w:type="gramStart"/>
            <w:r>
              <w:t>недействительными</w:t>
            </w:r>
            <w:proofErr w:type="gramEnd"/>
            <w:r>
              <w:t xml:space="preserve"> или по иным </w:t>
            </w:r>
          </w:p>
          <w:p w:rsidR="000B7B69" w:rsidRDefault="000B7B69" w:rsidP="00A8427D">
            <w:pPr>
              <w:pStyle w:val="ae"/>
              <w:jc w:val="center"/>
            </w:pPr>
            <w:r>
              <w:t>основ</w:t>
            </w:r>
            <w:r>
              <w:t>а</w:t>
            </w:r>
            <w:r>
              <w:t>ниям, предусмотренным Положением</w:t>
            </w:r>
          </w:p>
        </w:tc>
      </w:tr>
      <w:tr w:rsidR="000B7B69" w:rsidRPr="00787247" w:rsidTr="00A842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787247" w:rsidRDefault="000B7B69" w:rsidP="00A8427D">
            <w:pPr>
              <w:pStyle w:val="ae"/>
            </w:pPr>
            <w:r w:rsidRPr="00787247">
              <w:t>Недействительные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787247" w:rsidRDefault="000B7B69" w:rsidP="00A8427D">
            <w:pPr>
              <w:jc w:val="right"/>
              <w:rPr>
                <w:sz w:val="20"/>
              </w:rPr>
            </w:pPr>
            <w:r w:rsidRPr="00787247">
              <w:rPr>
                <w:sz w:val="20"/>
              </w:rPr>
              <w:t>17 061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787247" w:rsidRDefault="000B7B69" w:rsidP="00A8427D">
            <w:pPr>
              <w:jc w:val="right"/>
              <w:rPr>
                <w:sz w:val="20"/>
              </w:rPr>
            </w:pPr>
            <w:r w:rsidRPr="00787247">
              <w:rPr>
                <w:sz w:val="20"/>
              </w:rPr>
              <w:t xml:space="preserve">0.07   </w:t>
            </w:r>
          </w:p>
        </w:tc>
      </w:tr>
      <w:tr w:rsidR="000B7B69" w:rsidRPr="00787247" w:rsidTr="00A8427D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787247" w:rsidRDefault="000B7B69" w:rsidP="00A8427D">
            <w:pPr>
              <w:pStyle w:val="ae"/>
            </w:pPr>
            <w:r w:rsidRPr="00787247">
              <w:t>По иным основаниям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69" w:rsidRPr="00787247" w:rsidRDefault="00313CC6" w:rsidP="00A8427D">
            <w:pPr>
              <w:pStyle w:val="ae"/>
              <w:jc w:val="right"/>
            </w:pPr>
            <w:r>
              <w:t>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B69" w:rsidRPr="00787247" w:rsidRDefault="00313CC6" w:rsidP="00A8427D">
            <w:pPr>
              <w:pStyle w:val="ae"/>
              <w:jc w:val="right"/>
            </w:pPr>
            <w:r>
              <w:t>0</w:t>
            </w:r>
          </w:p>
        </w:tc>
      </w:tr>
      <w:tr w:rsidR="000B7B69" w:rsidRPr="00787247" w:rsidTr="00A8427D">
        <w:tc>
          <w:tcPr>
            <w:tcW w:w="2628" w:type="dxa"/>
            <w:tcBorders>
              <w:top w:val="single" w:sz="4" w:space="0" w:color="auto"/>
              <w:right w:val="single" w:sz="4" w:space="0" w:color="auto"/>
            </w:tcBorders>
          </w:tcPr>
          <w:p w:rsidR="000B7B69" w:rsidRPr="00787247" w:rsidRDefault="000B7B69" w:rsidP="00A8427D">
            <w:pPr>
              <w:pStyle w:val="ae"/>
              <w:rPr>
                <w:b/>
              </w:rPr>
            </w:pPr>
            <w:r w:rsidRPr="00787247">
              <w:rPr>
                <w:b/>
              </w:rPr>
              <w:t>Итого: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B69" w:rsidRPr="00787247" w:rsidRDefault="000B7B69" w:rsidP="00A8427D">
            <w:pPr>
              <w:pStyle w:val="ae"/>
              <w:jc w:val="right"/>
              <w:rPr>
                <w:b/>
              </w:rPr>
            </w:pPr>
            <w:r w:rsidRPr="00787247">
              <w:rPr>
                <w:b/>
              </w:rPr>
              <w:t>25 627 163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 w:rsidR="000B7B69" w:rsidRPr="00787247" w:rsidRDefault="000B7B69" w:rsidP="00A8427D">
            <w:pPr>
              <w:pStyle w:val="ae"/>
              <w:jc w:val="right"/>
              <w:rPr>
                <w:b/>
              </w:rPr>
            </w:pPr>
            <w:r w:rsidRPr="00787247">
              <w:rPr>
                <w:b/>
              </w:rPr>
              <w:t>100</w:t>
            </w:r>
          </w:p>
        </w:tc>
      </w:tr>
    </w:tbl>
    <w:p w:rsidR="00834175" w:rsidRPr="006E7004" w:rsidRDefault="00834175">
      <w:pPr>
        <w:jc w:val="both"/>
        <w:rPr>
          <w:sz w:val="20"/>
        </w:rPr>
      </w:pPr>
    </w:p>
    <w:p w:rsidR="00BD680C" w:rsidRPr="001E1A69" w:rsidRDefault="001E1A69">
      <w:pPr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Решение: </w:t>
      </w:r>
      <w:r w:rsidR="00455DD2" w:rsidRPr="001E1A69">
        <w:rPr>
          <w:b/>
          <w:sz w:val="20"/>
          <w:u w:val="single"/>
        </w:rPr>
        <w:t>Прибыль за 2018г. оставить на развитие предприятия, дивиденды за 2018г. не выплачивать</w:t>
      </w:r>
      <w:r w:rsidR="00AD0C14" w:rsidRPr="001E1A69">
        <w:rPr>
          <w:b/>
          <w:sz w:val="20"/>
          <w:u w:val="single"/>
        </w:rPr>
        <w:t>.</w:t>
      </w:r>
    </w:p>
    <w:p w:rsidR="005F3448" w:rsidRPr="006E7004" w:rsidRDefault="005F3448">
      <w:pPr>
        <w:jc w:val="both"/>
        <w:rPr>
          <w:b/>
          <w:sz w:val="20"/>
        </w:rPr>
      </w:pPr>
      <w:r w:rsidRPr="006E7004">
        <w:rPr>
          <w:b/>
          <w:sz w:val="20"/>
        </w:rPr>
        <w:t xml:space="preserve">Решение </w:t>
      </w:r>
      <w:r w:rsidR="00D037FE" w:rsidRPr="006E7004">
        <w:rPr>
          <w:b/>
          <w:sz w:val="20"/>
        </w:rPr>
        <w:t xml:space="preserve"> принято большинством голосов </w:t>
      </w:r>
      <w:r w:rsidR="008E7F49">
        <w:rPr>
          <w:b/>
          <w:bCs/>
          <w:sz w:val="20"/>
        </w:rPr>
        <w:t>99,85</w:t>
      </w:r>
      <w:r w:rsidRPr="006E7004">
        <w:rPr>
          <w:b/>
          <w:sz w:val="20"/>
        </w:rPr>
        <w:t>%.</w:t>
      </w:r>
    </w:p>
    <w:p w:rsidR="0055625C" w:rsidRPr="006E7004" w:rsidRDefault="0055625C">
      <w:pPr>
        <w:jc w:val="both"/>
        <w:rPr>
          <w:sz w:val="20"/>
        </w:rPr>
      </w:pPr>
    </w:p>
    <w:p w:rsidR="005F3448" w:rsidRPr="006E7004" w:rsidRDefault="005F3448">
      <w:pPr>
        <w:jc w:val="both"/>
        <w:rPr>
          <w:b/>
          <w:bCs/>
          <w:sz w:val="20"/>
        </w:rPr>
      </w:pPr>
      <w:r w:rsidRPr="006E7004">
        <w:rPr>
          <w:sz w:val="20"/>
        </w:rPr>
        <w:t xml:space="preserve">Вопрос   </w:t>
      </w:r>
      <w:r w:rsidR="00AD0C14">
        <w:rPr>
          <w:sz w:val="20"/>
        </w:rPr>
        <w:t>4:</w:t>
      </w:r>
      <w:r w:rsidRPr="006E7004">
        <w:rPr>
          <w:sz w:val="20"/>
        </w:rPr>
        <w:t xml:space="preserve">  </w:t>
      </w:r>
      <w:r w:rsidR="003F7595" w:rsidRPr="006E7004">
        <w:rPr>
          <w:b/>
          <w:bCs/>
          <w:sz w:val="20"/>
        </w:rPr>
        <w:t>Об утвержден</w:t>
      </w:r>
      <w:proofErr w:type="gramStart"/>
      <w:r w:rsidR="003F7595" w:rsidRPr="006E7004">
        <w:rPr>
          <w:b/>
          <w:bCs/>
          <w:sz w:val="20"/>
        </w:rPr>
        <w:t>ии ау</w:t>
      </w:r>
      <w:proofErr w:type="gramEnd"/>
      <w:r w:rsidR="003F7595" w:rsidRPr="006E7004">
        <w:rPr>
          <w:b/>
          <w:bCs/>
          <w:sz w:val="20"/>
        </w:rPr>
        <w:t>дитора на 201</w:t>
      </w:r>
      <w:r w:rsidR="00455DD2">
        <w:rPr>
          <w:b/>
          <w:bCs/>
          <w:sz w:val="20"/>
        </w:rPr>
        <w:t>9</w:t>
      </w:r>
      <w:r w:rsidRPr="006E7004">
        <w:rPr>
          <w:b/>
          <w:bCs/>
          <w:sz w:val="2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8"/>
        <w:gridCol w:w="2160"/>
      </w:tblGrid>
      <w:tr w:rsidR="0061492B" w:rsidRPr="006E7004" w:rsidTr="0061492B">
        <w:tc>
          <w:tcPr>
            <w:tcW w:w="85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1492B" w:rsidRPr="00642983" w:rsidRDefault="0061492B" w:rsidP="00A8427D">
            <w:pPr>
              <w:pStyle w:val="ae"/>
            </w:pPr>
            <w:r w:rsidRPr="00642983">
              <w:lastRenderedPageBreak/>
              <w:t>Число голосов, которыми обладали лица, включенные в список лиц, имевших право на участие в общем собрании</w:t>
            </w:r>
            <w:r>
              <w:t xml:space="preserve"> по данному вопросу повестки дня</w:t>
            </w:r>
            <w:r w:rsidR="008810D4">
              <w:t xml:space="preserve"> общего собрания</w:t>
            </w:r>
          </w:p>
        </w:tc>
        <w:tc>
          <w:tcPr>
            <w:tcW w:w="21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492B" w:rsidRPr="00642983" w:rsidRDefault="0061492B" w:rsidP="00642983">
            <w:pPr>
              <w:pStyle w:val="ae"/>
              <w:jc w:val="right"/>
              <w:rPr>
                <w:b/>
                <w:bCs/>
              </w:rPr>
            </w:pPr>
            <w:r w:rsidRPr="00642983">
              <w:rPr>
                <w:b/>
                <w:bCs/>
              </w:rPr>
              <w:t>27 090 071</w:t>
            </w:r>
          </w:p>
          <w:p w:rsidR="0061492B" w:rsidRPr="00642983" w:rsidRDefault="0061492B" w:rsidP="00642983">
            <w:pPr>
              <w:pStyle w:val="ae"/>
              <w:rPr>
                <w:b/>
                <w:bCs/>
              </w:rPr>
            </w:pPr>
          </w:p>
        </w:tc>
      </w:tr>
      <w:tr w:rsidR="0061492B" w:rsidRPr="006E7004" w:rsidTr="0061492B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1492B" w:rsidRPr="00642983" w:rsidRDefault="0061492B" w:rsidP="00A8427D">
            <w:pPr>
              <w:pStyle w:val="ae"/>
            </w:pPr>
            <w:r w:rsidRPr="00642983">
              <w:t>Число голосов, приходивших</w:t>
            </w:r>
            <w:r>
              <w:t>ся на голосующие акции Общества по данному вопросу</w:t>
            </w:r>
            <w:r w:rsidRPr="00642983">
              <w:t xml:space="preserve"> </w:t>
            </w:r>
            <w:r>
              <w:t xml:space="preserve">повестки дня общего собрания, </w:t>
            </w:r>
            <w:r w:rsidRPr="00642983">
              <w:t xml:space="preserve">определенное с учетом положений пункта </w:t>
            </w:r>
            <w:r w:rsidRPr="00A525B3">
              <w:t>4.24 Положения</w:t>
            </w:r>
            <w:r w:rsidRPr="00455DD2">
              <w:rPr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1492B" w:rsidRPr="00642983" w:rsidRDefault="0061492B" w:rsidP="00642983">
            <w:pPr>
              <w:pStyle w:val="ae"/>
              <w:jc w:val="right"/>
              <w:rPr>
                <w:b/>
                <w:bCs/>
              </w:rPr>
            </w:pPr>
            <w:r w:rsidRPr="00642983">
              <w:rPr>
                <w:b/>
                <w:bCs/>
              </w:rPr>
              <w:t xml:space="preserve">27 090 071 </w:t>
            </w:r>
          </w:p>
        </w:tc>
      </w:tr>
      <w:tr w:rsidR="0061492B" w:rsidRPr="006E7004" w:rsidTr="0061492B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1492B" w:rsidRPr="00642983" w:rsidRDefault="0061492B" w:rsidP="00A8427D">
            <w:pPr>
              <w:pStyle w:val="ae"/>
            </w:pPr>
            <w:r w:rsidRPr="00642983">
              <w:t>Число голосов, которыми обладали лица, принявшие участие в общем собрании по данному вопросу</w:t>
            </w:r>
            <w:r>
              <w:t xml:space="preserve"> повестки дня общего собрания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1492B" w:rsidRPr="00642983" w:rsidRDefault="0061492B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25 627 163</w:t>
            </w:r>
          </w:p>
        </w:tc>
      </w:tr>
      <w:tr w:rsidR="00DA5FFB" w:rsidRPr="006E7004" w:rsidTr="0061492B">
        <w:tc>
          <w:tcPr>
            <w:tcW w:w="85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A5FFB" w:rsidRPr="00642983" w:rsidRDefault="00DA5FFB" w:rsidP="00A8427D">
            <w:pPr>
              <w:pStyle w:val="ae"/>
            </w:pPr>
            <w:r w:rsidRPr="00642983">
              <w:t xml:space="preserve">Кворум  </w:t>
            </w:r>
            <w:r w:rsidR="00810094" w:rsidRPr="006E7004">
              <w:rPr>
                <w:bCs/>
              </w:rPr>
              <w:t xml:space="preserve">по данному вопросу </w:t>
            </w:r>
            <w:r w:rsidR="00810094" w:rsidRPr="006E7004">
              <w:rPr>
                <w:b/>
                <w:bCs/>
              </w:rPr>
              <w:t>имелся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FFB" w:rsidRPr="00642983" w:rsidRDefault="00DA5FFB" w:rsidP="00A8427D">
            <w:pPr>
              <w:pStyle w:val="a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94,60%</w:t>
            </w:r>
          </w:p>
        </w:tc>
      </w:tr>
    </w:tbl>
    <w:p w:rsidR="00810094" w:rsidRDefault="00810094" w:rsidP="00C3006B">
      <w:pPr>
        <w:shd w:val="clear" w:color="auto" w:fill="FFFFFF"/>
        <w:jc w:val="both"/>
        <w:rPr>
          <w:sz w:val="20"/>
        </w:rPr>
      </w:pPr>
    </w:p>
    <w:p w:rsidR="00925A2F" w:rsidRDefault="00925A2F" w:rsidP="00C3006B">
      <w:pPr>
        <w:shd w:val="clear" w:color="auto" w:fill="FFFFFF"/>
        <w:jc w:val="both"/>
        <w:rPr>
          <w:sz w:val="20"/>
        </w:rPr>
      </w:pPr>
      <w:r w:rsidRPr="00492B70">
        <w:rPr>
          <w:sz w:val="20"/>
        </w:rPr>
        <w:t xml:space="preserve">Согласно п. 2 ст. 49 Федерального закона «Об акционерных обществах» решение по </w:t>
      </w:r>
      <w:r>
        <w:rPr>
          <w:sz w:val="20"/>
        </w:rPr>
        <w:t xml:space="preserve">четвертому </w:t>
      </w:r>
      <w:r w:rsidRPr="00492B70">
        <w:rPr>
          <w:sz w:val="20"/>
        </w:rPr>
        <w:t>вопросу повестки дня принимается большинством голосов акционеров – владельцев голосующих акций общества, принимающих участие в общем собрании акционеров.</w:t>
      </w:r>
      <w:r>
        <w:rPr>
          <w:sz w:val="20"/>
        </w:rPr>
        <w:t xml:space="preserve"> </w:t>
      </w:r>
    </w:p>
    <w:p w:rsidR="005A0134" w:rsidRDefault="00C3006B" w:rsidP="0094792C">
      <w:pPr>
        <w:shd w:val="clear" w:color="auto" w:fill="FFFFFF"/>
        <w:jc w:val="both"/>
        <w:rPr>
          <w:sz w:val="20"/>
        </w:rPr>
      </w:pPr>
      <w:r w:rsidRPr="006E7004">
        <w:rPr>
          <w:sz w:val="20"/>
        </w:rPr>
        <w:t>При голосовании по вопросу №</w:t>
      </w:r>
      <w:r w:rsidR="00D310E8">
        <w:rPr>
          <w:sz w:val="20"/>
        </w:rPr>
        <w:t>4</w:t>
      </w:r>
      <w:r w:rsidRPr="006E7004">
        <w:rPr>
          <w:sz w:val="20"/>
        </w:rPr>
        <w:t xml:space="preserve"> повестки дня </w:t>
      </w:r>
      <w:r w:rsidR="0078178E">
        <w:rPr>
          <w:sz w:val="20"/>
        </w:rPr>
        <w:t>с</w:t>
      </w:r>
      <w:r w:rsidRPr="006E7004">
        <w:rPr>
          <w:sz w:val="20"/>
        </w:rPr>
        <w:t xml:space="preserve">обрания с формулировкой решения: </w:t>
      </w:r>
      <w:r w:rsidRPr="006E7004">
        <w:rPr>
          <w:b/>
          <w:sz w:val="20"/>
        </w:rPr>
        <w:t>«</w:t>
      </w:r>
      <w:r w:rsidR="00282348">
        <w:rPr>
          <w:sz w:val="20"/>
        </w:rPr>
        <w:t>У</w:t>
      </w:r>
      <w:r w:rsidR="00957F74">
        <w:rPr>
          <w:sz w:val="20"/>
        </w:rPr>
        <w:t>твердить аудитора</w:t>
      </w:r>
      <w:r w:rsidR="00D252AA">
        <w:rPr>
          <w:sz w:val="20"/>
        </w:rPr>
        <w:t xml:space="preserve"> на 201</w:t>
      </w:r>
      <w:r w:rsidR="00957F74">
        <w:rPr>
          <w:sz w:val="20"/>
        </w:rPr>
        <w:t>9</w:t>
      </w:r>
      <w:r w:rsidR="00D252AA">
        <w:rPr>
          <w:sz w:val="20"/>
        </w:rPr>
        <w:t xml:space="preserve"> </w:t>
      </w:r>
      <w:r w:rsidR="00282348">
        <w:rPr>
          <w:sz w:val="20"/>
        </w:rPr>
        <w:t>год</w:t>
      </w:r>
      <w:r w:rsidR="005A0134">
        <w:rPr>
          <w:sz w:val="20"/>
        </w:rPr>
        <w:t xml:space="preserve">» </w:t>
      </w:r>
      <w:r w:rsidR="00957F74">
        <w:rPr>
          <w:sz w:val="20"/>
        </w:rPr>
        <w:t xml:space="preserve"> </w:t>
      </w:r>
      <w:r w:rsidRPr="006E7004">
        <w:rPr>
          <w:sz w:val="20"/>
        </w:rPr>
        <w:t>голоса распределились следующим образом:</w:t>
      </w:r>
    </w:p>
    <w:tbl>
      <w:tblPr>
        <w:tblW w:w="105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2160"/>
        <w:gridCol w:w="1200"/>
        <w:gridCol w:w="840"/>
        <w:gridCol w:w="1320"/>
        <w:gridCol w:w="1440"/>
        <w:gridCol w:w="1701"/>
        <w:gridCol w:w="1299"/>
      </w:tblGrid>
      <w:tr w:rsidR="005A0134" w:rsidRPr="006B347A" w:rsidTr="00EE39F9">
        <w:trPr>
          <w:cantSplit/>
        </w:trPr>
        <w:tc>
          <w:tcPr>
            <w:tcW w:w="600" w:type="dxa"/>
            <w:vMerge w:val="restart"/>
          </w:tcPr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  <w:r w:rsidRPr="005A0134">
              <w:rPr>
                <w:sz w:val="20"/>
              </w:rPr>
              <w:t>№</w:t>
            </w:r>
          </w:p>
        </w:tc>
        <w:tc>
          <w:tcPr>
            <w:tcW w:w="2160" w:type="dxa"/>
            <w:vMerge w:val="restart"/>
          </w:tcPr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  <w:r w:rsidRPr="005A0134">
              <w:rPr>
                <w:sz w:val="20"/>
              </w:rPr>
              <w:t>Ф.И.О. кандидата</w:t>
            </w:r>
          </w:p>
        </w:tc>
        <w:tc>
          <w:tcPr>
            <w:tcW w:w="4800" w:type="dxa"/>
            <w:gridSpan w:val="4"/>
          </w:tcPr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20"/>
              </w:rPr>
            </w:pPr>
          </w:p>
          <w:p w:rsidR="00EE39F9" w:rsidRDefault="005A0134" w:rsidP="0094792C">
            <w:pPr>
              <w:keepNext/>
              <w:jc w:val="center"/>
              <w:rPr>
                <w:sz w:val="20"/>
              </w:rPr>
            </w:pPr>
            <w:r w:rsidRPr="005A0134">
              <w:rPr>
                <w:sz w:val="20"/>
              </w:rPr>
              <w:t xml:space="preserve">Число голосов, отданных за каждый из вариантов </w:t>
            </w:r>
          </w:p>
          <w:p w:rsidR="005A0134" w:rsidRPr="005A0134" w:rsidRDefault="005A0134" w:rsidP="0094792C">
            <w:pPr>
              <w:keepNext/>
              <w:jc w:val="center"/>
              <w:rPr>
                <w:sz w:val="20"/>
              </w:rPr>
            </w:pPr>
            <w:r w:rsidRPr="005A0134">
              <w:rPr>
                <w:sz w:val="20"/>
              </w:rPr>
              <w:t>г</w:t>
            </w:r>
            <w:r w:rsidRPr="005A0134">
              <w:rPr>
                <w:sz w:val="20"/>
              </w:rPr>
              <w:t>о</w:t>
            </w:r>
            <w:r w:rsidRPr="005A0134">
              <w:rPr>
                <w:sz w:val="20"/>
              </w:rPr>
              <w:t>лосования</w:t>
            </w:r>
          </w:p>
        </w:tc>
        <w:tc>
          <w:tcPr>
            <w:tcW w:w="3000" w:type="dxa"/>
            <w:gridSpan w:val="2"/>
          </w:tcPr>
          <w:p w:rsidR="00616F4C" w:rsidRDefault="005A0134" w:rsidP="0094792C">
            <w:pPr>
              <w:keepNext/>
              <w:rPr>
                <w:sz w:val="20"/>
              </w:rPr>
            </w:pPr>
            <w:r w:rsidRPr="005A0134">
              <w:rPr>
                <w:sz w:val="20"/>
              </w:rPr>
              <w:t xml:space="preserve">Число голосов, которые не </w:t>
            </w:r>
          </w:p>
          <w:p w:rsidR="00EE39F9" w:rsidRDefault="005A0134" w:rsidP="0094792C">
            <w:pPr>
              <w:keepNext/>
              <w:rPr>
                <w:sz w:val="20"/>
              </w:rPr>
            </w:pPr>
            <w:r w:rsidRPr="005A0134">
              <w:rPr>
                <w:sz w:val="20"/>
              </w:rPr>
              <w:t>по</w:t>
            </w:r>
            <w:r w:rsidRPr="005A0134">
              <w:rPr>
                <w:sz w:val="20"/>
              </w:rPr>
              <w:t>д</w:t>
            </w:r>
            <w:r w:rsidRPr="005A0134">
              <w:rPr>
                <w:sz w:val="20"/>
              </w:rPr>
              <w:t xml:space="preserve">считывались в связи с </w:t>
            </w:r>
          </w:p>
          <w:p w:rsidR="00EE39F9" w:rsidRDefault="005A0134" w:rsidP="0094792C">
            <w:pPr>
              <w:keepNext/>
              <w:rPr>
                <w:sz w:val="20"/>
              </w:rPr>
            </w:pPr>
            <w:r w:rsidRPr="005A0134">
              <w:rPr>
                <w:sz w:val="20"/>
              </w:rPr>
              <w:t xml:space="preserve">признанием бюллетеней </w:t>
            </w:r>
          </w:p>
          <w:p w:rsidR="00EE39F9" w:rsidRDefault="005A0134" w:rsidP="0094792C">
            <w:pPr>
              <w:keepNext/>
              <w:rPr>
                <w:sz w:val="20"/>
              </w:rPr>
            </w:pPr>
            <w:r w:rsidRPr="005A0134">
              <w:rPr>
                <w:sz w:val="20"/>
              </w:rPr>
              <w:t>недейс</w:t>
            </w:r>
            <w:r w:rsidRPr="005A0134">
              <w:rPr>
                <w:sz w:val="20"/>
              </w:rPr>
              <w:t>т</w:t>
            </w:r>
            <w:r w:rsidRPr="005A0134">
              <w:rPr>
                <w:sz w:val="20"/>
              </w:rPr>
              <w:t xml:space="preserve">вительными или по </w:t>
            </w:r>
          </w:p>
          <w:p w:rsidR="00EE39F9" w:rsidRDefault="005A0134" w:rsidP="0094792C">
            <w:pPr>
              <w:keepNext/>
              <w:rPr>
                <w:sz w:val="20"/>
              </w:rPr>
            </w:pPr>
            <w:r w:rsidRPr="005A0134">
              <w:rPr>
                <w:sz w:val="20"/>
              </w:rPr>
              <w:t>иным о</w:t>
            </w:r>
            <w:r w:rsidRPr="005A0134">
              <w:rPr>
                <w:sz w:val="20"/>
              </w:rPr>
              <w:t>с</w:t>
            </w:r>
            <w:r w:rsidRPr="005A0134">
              <w:rPr>
                <w:sz w:val="20"/>
              </w:rPr>
              <w:t xml:space="preserve">нованиям, </w:t>
            </w:r>
          </w:p>
          <w:p w:rsidR="005A0134" w:rsidRPr="005A0134" w:rsidRDefault="005A0134" w:rsidP="0094792C">
            <w:pPr>
              <w:keepNext/>
              <w:rPr>
                <w:sz w:val="20"/>
              </w:rPr>
            </w:pPr>
            <w:r w:rsidRPr="005A0134">
              <w:rPr>
                <w:sz w:val="20"/>
              </w:rPr>
              <w:t>предусмотренным Положен</w:t>
            </w:r>
            <w:r w:rsidRPr="005A0134">
              <w:rPr>
                <w:sz w:val="20"/>
              </w:rPr>
              <w:t>и</w:t>
            </w:r>
            <w:r w:rsidRPr="005A0134">
              <w:rPr>
                <w:sz w:val="20"/>
              </w:rPr>
              <w:t>ем</w:t>
            </w:r>
          </w:p>
        </w:tc>
      </w:tr>
      <w:tr w:rsidR="005A0134" w:rsidRPr="006B347A" w:rsidTr="00EE39F9">
        <w:trPr>
          <w:cantSplit/>
        </w:trPr>
        <w:tc>
          <w:tcPr>
            <w:tcW w:w="600" w:type="dxa"/>
            <w:vMerge/>
          </w:tcPr>
          <w:p w:rsidR="005A0134" w:rsidRPr="005A0134" w:rsidRDefault="005A0134" w:rsidP="00A8427D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2160" w:type="dxa"/>
            <w:vMerge/>
          </w:tcPr>
          <w:p w:rsidR="005A0134" w:rsidRPr="005A0134" w:rsidRDefault="005A0134" w:rsidP="00A8427D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1200" w:type="dxa"/>
          </w:tcPr>
          <w:p w:rsidR="005A0134" w:rsidRPr="005A0134" w:rsidRDefault="005A0134" w:rsidP="00A8427D">
            <w:pPr>
              <w:keepNext/>
              <w:jc w:val="center"/>
              <w:rPr>
                <w:b/>
                <w:sz w:val="16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b/>
                <w:sz w:val="16"/>
              </w:rPr>
            </w:pPr>
            <w:r w:rsidRPr="005A0134">
              <w:rPr>
                <w:b/>
                <w:sz w:val="16"/>
              </w:rPr>
              <w:t>ЗА</w:t>
            </w:r>
          </w:p>
          <w:p w:rsidR="005A0134" w:rsidRPr="005A0134" w:rsidRDefault="005A0134" w:rsidP="00A8427D">
            <w:pPr>
              <w:keepNext/>
              <w:jc w:val="center"/>
              <w:rPr>
                <w:b/>
                <w:sz w:val="16"/>
              </w:rPr>
            </w:pPr>
          </w:p>
        </w:tc>
        <w:tc>
          <w:tcPr>
            <w:tcW w:w="840" w:type="dxa"/>
          </w:tcPr>
          <w:p w:rsidR="005A0134" w:rsidRPr="005A0134" w:rsidRDefault="005A0134" w:rsidP="00A8427D">
            <w:pPr>
              <w:keepNext/>
              <w:jc w:val="center"/>
              <w:rPr>
                <w:b/>
                <w:sz w:val="16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b/>
                <w:sz w:val="16"/>
              </w:rPr>
            </w:pPr>
            <w:r w:rsidRPr="005A0134">
              <w:rPr>
                <w:b/>
                <w:sz w:val="16"/>
              </w:rPr>
              <w:t>%</w:t>
            </w:r>
          </w:p>
        </w:tc>
        <w:tc>
          <w:tcPr>
            <w:tcW w:w="1320" w:type="dxa"/>
          </w:tcPr>
          <w:p w:rsidR="005A0134" w:rsidRDefault="005A0134" w:rsidP="00A8427D">
            <w:pPr>
              <w:keepNext/>
              <w:jc w:val="center"/>
              <w:rPr>
                <w:sz w:val="16"/>
              </w:rPr>
            </w:pPr>
          </w:p>
          <w:p w:rsidR="005A0134" w:rsidRPr="005A0134" w:rsidRDefault="00EE39F9" w:rsidP="00A8427D">
            <w:pPr>
              <w:keepNext/>
              <w:jc w:val="center"/>
              <w:rPr>
                <w:sz w:val="16"/>
              </w:rPr>
            </w:pPr>
            <w:r w:rsidRPr="005A0134">
              <w:rPr>
                <w:sz w:val="16"/>
              </w:rPr>
              <w:t>ПРОТИВ</w:t>
            </w:r>
          </w:p>
        </w:tc>
        <w:tc>
          <w:tcPr>
            <w:tcW w:w="1440" w:type="dxa"/>
          </w:tcPr>
          <w:p w:rsidR="005A0134" w:rsidRDefault="005A0134" w:rsidP="00A8427D">
            <w:pPr>
              <w:keepNext/>
              <w:jc w:val="center"/>
              <w:rPr>
                <w:sz w:val="16"/>
              </w:rPr>
            </w:pPr>
          </w:p>
          <w:p w:rsidR="005A0134" w:rsidRPr="005A0134" w:rsidRDefault="00EE39F9" w:rsidP="00A8427D">
            <w:pPr>
              <w:keepNext/>
              <w:jc w:val="center"/>
              <w:rPr>
                <w:sz w:val="16"/>
              </w:rPr>
            </w:pPr>
            <w:r w:rsidRPr="005A0134">
              <w:rPr>
                <w:sz w:val="16"/>
              </w:rPr>
              <w:t>ВОЗДЕРЖА</w:t>
            </w:r>
            <w:r w:rsidRPr="005A0134">
              <w:rPr>
                <w:sz w:val="16"/>
              </w:rPr>
              <w:t>Л</w:t>
            </w:r>
            <w:r w:rsidRPr="005A0134">
              <w:rPr>
                <w:sz w:val="16"/>
              </w:rPr>
              <w:t>СЯ</w:t>
            </w:r>
          </w:p>
        </w:tc>
        <w:tc>
          <w:tcPr>
            <w:tcW w:w="1701" w:type="dxa"/>
          </w:tcPr>
          <w:p w:rsidR="005A0134" w:rsidRDefault="005A0134" w:rsidP="00A8427D">
            <w:pPr>
              <w:keepNext/>
              <w:jc w:val="center"/>
              <w:rPr>
                <w:sz w:val="16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16"/>
              </w:rPr>
            </w:pPr>
            <w:r w:rsidRPr="005A0134">
              <w:rPr>
                <w:sz w:val="16"/>
              </w:rPr>
              <w:t>Недействительные</w:t>
            </w:r>
          </w:p>
        </w:tc>
        <w:tc>
          <w:tcPr>
            <w:tcW w:w="1299" w:type="dxa"/>
          </w:tcPr>
          <w:p w:rsidR="005A0134" w:rsidRDefault="005A0134" w:rsidP="00A8427D">
            <w:pPr>
              <w:keepNext/>
              <w:jc w:val="center"/>
              <w:rPr>
                <w:sz w:val="16"/>
              </w:rPr>
            </w:pPr>
          </w:p>
          <w:p w:rsidR="005A0134" w:rsidRPr="005A0134" w:rsidRDefault="005A0134" w:rsidP="00A8427D">
            <w:pPr>
              <w:keepNext/>
              <w:jc w:val="center"/>
              <w:rPr>
                <w:sz w:val="16"/>
              </w:rPr>
            </w:pPr>
            <w:r w:rsidRPr="005A0134">
              <w:rPr>
                <w:sz w:val="16"/>
              </w:rPr>
              <w:t>По иным осн</w:t>
            </w:r>
            <w:r w:rsidRPr="005A0134">
              <w:rPr>
                <w:sz w:val="16"/>
              </w:rPr>
              <w:t>о</w:t>
            </w:r>
            <w:r w:rsidRPr="005A0134">
              <w:rPr>
                <w:sz w:val="16"/>
              </w:rPr>
              <w:t>ваниям</w:t>
            </w:r>
          </w:p>
        </w:tc>
      </w:tr>
      <w:tr w:rsidR="005A0134" w:rsidRPr="006B347A" w:rsidTr="00EE39F9">
        <w:trPr>
          <w:cantSplit/>
        </w:trPr>
        <w:tc>
          <w:tcPr>
            <w:tcW w:w="600" w:type="dxa"/>
          </w:tcPr>
          <w:p w:rsidR="005A0134" w:rsidRPr="005A0134" w:rsidRDefault="005A0134" w:rsidP="00A8427D">
            <w:pPr>
              <w:keepNext/>
              <w:rPr>
                <w:b/>
                <w:sz w:val="20"/>
              </w:rPr>
            </w:pPr>
            <w:r w:rsidRPr="005A0134">
              <w:rPr>
                <w:b/>
                <w:sz w:val="20"/>
              </w:rPr>
              <w:t>1</w:t>
            </w:r>
          </w:p>
        </w:tc>
        <w:tc>
          <w:tcPr>
            <w:tcW w:w="2160" w:type="dxa"/>
          </w:tcPr>
          <w:p w:rsidR="005A0134" w:rsidRPr="005A0134" w:rsidRDefault="005A0134" w:rsidP="00A8427D">
            <w:pPr>
              <w:keepNext/>
              <w:rPr>
                <w:b/>
                <w:sz w:val="20"/>
              </w:rPr>
            </w:pPr>
            <w:r w:rsidRPr="005A0134">
              <w:rPr>
                <w:b/>
                <w:sz w:val="20"/>
              </w:rPr>
              <w:t xml:space="preserve"> ООО «</w:t>
            </w:r>
            <w:proofErr w:type="spellStart"/>
            <w:r w:rsidRPr="005A0134">
              <w:rPr>
                <w:b/>
                <w:sz w:val="20"/>
              </w:rPr>
              <w:t>Иваудит</w:t>
            </w:r>
            <w:proofErr w:type="spellEnd"/>
            <w:r w:rsidRPr="005A0134">
              <w:rPr>
                <w:b/>
                <w:sz w:val="20"/>
              </w:rPr>
              <w:t>»</w:t>
            </w:r>
          </w:p>
        </w:tc>
        <w:tc>
          <w:tcPr>
            <w:tcW w:w="1200" w:type="dxa"/>
          </w:tcPr>
          <w:p w:rsidR="005A0134" w:rsidRPr="005A0134" w:rsidRDefault="005A0134" w:rsidP="00A8427D">
            <w:pPr>
              <w:keepNext/>
              <w:jc w:val="right"/>
              <w:rPr>
                <w:b/>
                <w:sz w:val="20"/>
              </w:rPr>
            </w:pPr>
            <w:r w:rsidRPr="005A0134">
              <w:rPr>
                <w:b/>
                <w:sz w:val="20"/>
              </w:rPr>
              <w:t xml:space="preserve">25 604 243 </w:t>
            </w:r>
          </w:p>
        </w:tc>
        <w:tc>
          <w:tcPr>
            <w:tcW w:w="840" w:type="dxa"/>
          </w:tcPr>
          <w:p w:rsidR="005A0134" w:rsidRPr="005A0134" w:rsidRDefault="005A0134" w:rsidP="00A8427D">
            <w:pPr>
              <w:keepNext/>
              <w:jc w:val="right"/>
              <w:rPr>
                <w:b/>
                <w:sz w:val="20"/>
              </w:rPr>
            </w:pPr>
            <w:r w:rsidRPr="005A0134">
              <w:rPr>
                <w:b/>
                <w:sz w:val="20"/>
              </w:rPr>
              <w:t xml:space="preserve">99.91 </w:t>
            </w:r>
          </w:p>
        </w:tc>
        <w:tc>
          <w:tcPr>
            <w:tcW w:w="1320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0 </w:t>
            </w:r>
          </w:p>
        </w:tc>
        <w:tc>
          <w:tcPr>
            <w:tcW w:w="1440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0 </w:t>
            </w:r>
          </w:p>
        </w:tc>
        <w:tc>
          <w:tcPr>
            <w:tcW w:w="1701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22 920 </w:t>
            </w:r>
          </w:p>
        </w:tc>
        <w:tc>
          <w:tcPr>
            <w:tcW w:w="1299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0 </w:t>
            </w:r>
          </w:p>
        </w:tc>
      </w:tr>
      <w:tr w:rsidR="005A0134" w:rsidRPr="006B347A" w:rsidTr="00EE39F9">
        <w:trPr>
          <w:cantSplit/>
        </w:trPr>
        <w:tc>
          <w:tcPr>
            <w:tcW w:w="600" w:type="dxa"/>
          </w:tcPr>
          <w:p w:rsidR="005A0134" w:rsidRPr="005A0134" w:rsidRDefault="005A0134" w:rsidP="00A8427D">
            <w:pPr>
              <w:keepNext/>
              <w:rPr>
                <w:sz w:val="20"/>
              </w:rPr>
            </w:pPr>
            <w:r w:rsidRPr="005A0134"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5A0134" w:rsidRPr="005A0134" w:rsidRDefault="005A0134" w:rsidP="00A8427D">
            <w:pPr>
              <w:keepNext/>
              <w:rPr>
                <w:sz w:val="20"/>
              </w:rPr>
            </w:pPr>
            <w:r w:rsidRPr="005A0134">
              <w:rPr>
                <w:sz w:val="20"/>
              </w:rPr>
              <w:t xml:space="preserve"> ИП </w:t>
            </w:r>
            <w:proofErr w:type="spellStart"/>
            <w:r w:rsidRPr="005A0134">
              <w:rPr>
                <w:sz w:val="20"/>
              </w:rPr>
              <w:t>Белово</w:t>
            </w:r>
            <w:r w:rsidR="0094792C">
              <w:rPr>
                <w:sz w:val="20"/>
              </w:rPr>
              <w:t>дская</w:t>
            </w:r>
            <w:proofErr w:type="spellEnd"/>
            <w:r w:rsidR="0094792C">
              <w:rPr>
                <w:sz w:val="20"/>
              </w:rPr>
              <w:t xml:space="preserve"> </w:t>
            </w:r>
            <w:r w:rsidRPr="005A0134">
              <w:rPr>
                <w:sz w:val="20"/>
              </w:rPr>
              <w:t>И.В.</w:t>
            </w:r>
          </w:p>
        </w:tc>
        <w:tc>
          <w:tcPr>
            <w:tcW w:w="1200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0 </w:t>
            </w:r>
          </w:p>
        </w:tc>
        <w:tc>
          <w:tcPr>
            <w:tcW w:w="840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0.00 </w:t>
            </w:r>
          </w:p>
        </w:tc>
        <w:tc>
          <w:tcPr>
            <w:tcW w:w="1320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25 600 901 </w:t>
            </w:r>
          </w:p>
        </w:tc>
        <w:tc>
          <w:tcPr>
            <w:tcW w:w="1440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0 </w:t>
            </w:r>
          </w:p>
        </w:tc>
        <w:tc>
          <w:tcPr>
            <w:tcW w:w="1701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26 262 </w:t>
            </w:r>
          </w:p>
        </w:tc>
        <w:tc>
          <w:tcPr>
            <w:tcW w:w="1299" w:type="dxa"/>
          </w:tcPr>
          <w:p w:rsidR="005A0134" w:rsidRPr="005A0134" w:rsidRDefault="005A0134" w:rsidP="00A8427D">
            <w:pPr>
              <w:keepNext/>
              <w:jc w:val="right"/>
              <w:rPr>
                <w:sz w:val="20"/>
              </w:rPr>
            </w:pPr>
            <w:r w:rsidRPr="005A0134">
              <w:rPr>
                <w:sz w:val="20"/>
              </w:rPr>
              <w:t xml:space="preserve">0 </w:t>
            </w:r>
          </w:p>
        </w:tc>
      </w:tr>
    </w:tbl>
    <w:p w:rsidR="005A0134" w:rsidRPr="006E7004" w:rsidRDefault="005A0134">
      <w:pPr>
        <w:jc w:val="both"/>
        <w:rPr>
          <w:sz w:val="20"/>
        </w:rPr>
      </w:pPr>
    </w:p>
    <w:p w:rsidR="00FC0C9D" w:rsidRPr="005A0134" w:rsidRDefault="005F3448" w:rsidP="00075EF3">
      <w:pPr>
        <w:jc w:val="both"/>
        <w:rPr>
          <w:b/>
          <w:sz w:val="20"/>
          <w:u w:val="single"/>
        </w:rPr>
      </w:pPr>
      <w:r w:rsidRPr="006E7004">
        <w:rPr>
          <w:sz w:val="20"/>
        </w:rPr>
        <w:t xml:space="preserve">Решение:  </w:t>
      </w:r>
      <w:r w:rsidRPr="006E7004">
        <w:rPr>
          <w:b/>
          <w:bCs/>
          <w:sz w:val="20"/>
          <w:u w:val="single"/>
        </w:rPr>
        <w:t>утвердить аудитор</w:t>
      </w:r>
      <w:r w:rsidR="006719F2" w:rsidRPr="006E7004">
        <w:rPr>
          <w:b/>
          <w:bCs/>
          <w:sz w:val="20"/>
          <w:u w:val="single"/>
        </w:rPr>
        <w:t xml:space="preserve">ом на </w:t>
      </w:r>
      <w:r w:rsidR="00D252AA">
        <w:rPr>
          <w:b/>
          <w:sz w:val="20"/>
          <w:u w:val="single"/>
        </w:rPr>
        <w:t>201</w:t>
      </w:r>
      <w:r w:rsidR="00FC0C9D">
        <w:rPr>
          <w:b/>
          <w:sz w:val="20"/>
          <w:u w:val="single"/>
        </w:rPr>
        <w:t>9</w:t>
      </w:r>
      <w:r w:rsidR="00282348">
        <w:rPr>
          <w:b/>
          <w:sz w:val="20"/>
          <w:u w:val="single"/>
        </w:rPr>
        <w:t xml:space="preserve"> год </w:t>
      </w:r>
      <w:r w:rsidR="005A0134">
        <w:rPr>
          <w:b/>
          <w:sz w:val="20"/>
          <w:u w:val="single"/>
        </w:rPr>
        <w:t xml:space="preserve"> </w:t>
      </w:r>
      <w:r w:rsidR="005A0134" w:rsidRPr="005A0134">
        <w:rPr>
          <w:b/>
          <w:sz w:val="20"/>
          <w:u w:val="single"/>
        </w:rPr>
        <w:t>ООО «</w:t>
      </w:r>
      <w:proofErr w:type="spellStart"/>
      <w:r w:rsidR="005A0134" w:rsidRPr="005A0134">
        <w:rPr>
          <w:b/>
          <w:sz w:val="20"/>
          <w:u w:val="single"/>
        </w:rPr>
        <w:t>Иваудит</w:t>
      </w:r>
      <w:proofErr w:type="spellEnd"/>
      <w:r w:rsidR="005A0134" w:rsidRPr="005A0134">
        <w:rPr>
          <w:b/>
          <w:sz w:val="20"/>
          <w:u w:val="single"/>
        </w:rPr>
        <w:t>»</w:t>
      </w:r>
    </w:p>
    <w:p w:rsidR="00075EF3" w:rsidRDefault="005F3448" w:rsidP="00075EF3">
      <w:pPr>
        <w:jc w:val="both"/>
        <w:rPr>
          <w:b/>
          <w:sz w:val="20"/>
        </w:rPr>
      </w:pPr>
      <w:r w:rsidRPr="006E7004">
        <w:rPr>
          <w:b/>
          <w:sz w:val="20"/>
        </w:rPr>
        <w:t>Решение принят</w:t>
      </w:r>
      <w:r w:rsidR="00A021D2" w:rsidRPr="006E7004">
        <w:rPr>
          <w:b/>
          <w:sz w:val="20"/>
        </w:rPr>
        <w:t xml:space="preserve">о большинством голосов – </w:t>
      </w:r>
      <w:r w:rsidR="005A0134">
        <w:rPr>
          <w:b/>
          <w:bCs/>
          <w:sz w:val="20"/>
        </w:rPr>
        <w:t>99.91</w:t>
      </w:r>
      <w:r w:rsidRPr="006E7004">
        <w:rPr>
          <w:b/>
          <w:sz w:val="20"/>
        </w:rPr>
        <w:t>%.</w:t>
      </w:r>
    </w:p>
    <w:p w:rsidR="00062259" w:rsidRDefault="00062259">
      <w:pPr>
        <w:pStyle w:val="a3"/>
        <w:jc w:val="both"/>
        <w:rPr>
          <w:b w:val="0"/>
          <w:bCs w:val="0"/>
          <w:sz w:val="20"/>
          <w:szCs w:val="20"/>
        </w:rPr>
      </w:pPr>
    </w:p>
    <w:p w:rsidR="005F3448" w:rsidRPr="006E7004" w:rsidRDefault="005F3448">
      <w:pPr>
        <w:pStyle w:val="a3"/>
        <w:jc w:val="both"/>
        <w:rPr>
          <w:sz w:val="20"/>
          <w:szCs w:val="20"/>
        </w:rPr>
      </w:pPr>
      <w:r w:rsidRPr="006E7004">
        <w:rPr>
          <w:b w:val="0"/>
          <w:bCs w:val="0"/>
          <w:sz w:val="20"/>
          <w:szCs w:val="20"/>
        </w:rPr>
        <w:t xml:space="preserve">Вопрос </w:t>
      </w:r>
      <w:r w:rsidR="00925A2F">
        <w:rPr>
          <w:b w:val="0"/>
          <w:bCs w:val="0"/>
          <w:sz w:val="20"/>
          <w:szCs w:val="20"/>
        </w:rPr>
        <w:t>5</w:t>
      </w:r>
      <w:r w:rsidRPr="006E7004">
        <w:rPr>
          <w:sz w:val="20"/>
          <w:szCs w:val="20"/>
        </w:rPr>
        <w:t>: Об избрании</w:t>
      </w:r>
      <w:r w:rsidR="00464189" w:rsidRPr="006E7004">
        <w:rPr>
          <w:sz w:val="20"/>
          <w:szCs w:val="20"/>
        </w:rPr>
        <w:t xml:space="preserve"> членов наблюдательного совета ЗАО «</w:t>
      </w:r>
      <w:proofErr w:type="spellStart"/>
      <w:r w:rsidR="00464189" w:rsidRPr="006E7004">
        <w:rPr>
          <w:sz w:val="20"/>
          <w:szCs w:val="20"/>
        </w:rPr>
        <w:t>Электроконтакт</w:t>
      </w:r>
      <w:proofErr w:type="spellEnd"/>
      <w:r w:rsidR="00464189" w:rsidRPr="006E7004">
        <w:rPr>
          <w:sz w:val="20"/>
          <w:szCs w:val="20"/>
        </w:rPr>
        <w:t>»</w:t>
      </w:r>
      <w:r w:rsidRPr="006E7004">
        <w:rPr>
          <w:sz w:val="20"/>
          <w:szCs w:val="20"/>
        </w:rPr>
        <w:t>.</w:t>
      </w:r>
    </w:p>
    <w:p w:rsidR="00215D3A" w:rsidRPr="006E7004" w:rsidRDefault="00215D3A" w:rsidP="00215D3A">
      <w:pPr>
        <w:shd w:val="clear" w:color="auto" w:fill="FFFFFF"/>
        <w:jc w:val="both"/>
        <w:rPr>
          <w:sz w:val="20"/>
        </w:rPr>
      </w:pPr>
      <w:r w:rsidRPr="00925A2F">
        <w:rPr>
          <w:sz w:val="20"/>
        </w:rPr>
        <w:t xml:space="preserve">В </w:t>
      </w:r>
      <w:proofErr w:type="gramStart"/>
      <w:r w:rsidRPr="00925A2F">
        <w:rPr>
          <w:sz w:val="20"/>
        </w:rPr>
        <w:t>соответствии</w:t>
      </w:r>
      <w:proofErr w:type="gramEnd"/>
      <w:r w:rsidRPr="00925A2F">
        <w:rPr>
          <w:sz w:val="20"/>
        </w:rPr>
        <w:t xml:space="preserve"> с требованиями п.4 ст.66 Федерального закона «Об акционерных обществах» избрание членов совета директоров общества осуществляются путем кумулятивного голосования. При кумулятивном голосовании число гол</w:t>
      </w:r>
      <w:r w:rsidRPr="00925A2F">
        <w:rPr>
          <w:sz w:val="20"/>
        </w:rPr>
        <w:t>о</w:t>
      </w:r>
      <w:r w:rsidRPr="00925A2F">
        <w:rPr>
          <w:sz w:val="20"/>
        </w:rPr>
        <w:t>сов, принадлежащих каждому акционеру, умножается на число лиц, которые должны быть избраны в совет директоров</w:t>
      </w:r>
      <w:r w:rsidR="00DD14AC">
        <w:rPr>
          <w:sz w:val="20"/>
        </w:rPr>
        <w:t xml:space="preserve"> (наблюдательный совет)</w:t>
      </w:r>
      <w:r w:rsidRPr="00925A2F">
        <w:rPr>
          <w:sz w:val="20"/>
        </w:rPr>
        <w:t xml:space="preserve"> общества, и акционер вправе отдать полученные таким образом голоса полностью за одного кандидата или распределить их между </w:t>
      </w:r>
      <w:r>
        <w:rPr>
          <w:sz w:val="20"/>
        </w:rPr>
        <w:t xml:space="preserve">двумя и более </w:t>
      </w:r>
      <w:r w:rsidRPr="00925A2F">
        <w:rPr>
          <w:sz w:val="20"/>
        </w:rPr>
        <w:t xml:space="preserve">кандидатами. </w:t>
      </w:r>
    </w:p>
    <w:p w:rsidR="00C3006B" w:rsidRPr="006E7004" w:rsidRDefault="00C3006B" w:rsidP="003C63A1">
      <w:pPr>
        <w:shd w:val="clear" w:color="auto" w:fill="FFFFFF"/>
        <w:ind w:firstLine="709"/>
        <w:jc w:val="center"/>
        <w:rPr>
          <w:b/>
          <w:bCs/>
          <w:sz w:val="20"/>
        </w:rPr>
      </w:pPr>
    </w:p>
    <w:tbl>
      <w:tblPr>
        <w:tblW w:w="105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640"/>
        <w:gridCol w:w="1920"/>
      </w:tblGrid>
      <w:tr w:rsidR="003E1640" w:rsidRPr="006B347A" w:rsidTr="003E1640">
        <w:trPr>
          <w:cantSplit/>
        </w:trPr>
        <w:tc>
          <w:tcPr>
            <w:tcW w:w="8640" w:type="dxa"/>
          </w:tcPr>
          <w:p w:rsidR="003E1640" w:rsidRPr="003E1640" w:rsidRDefault="003E1640" w:rsidP="00A8427D">
            <w:pPr>
              <w:keepNext/>
              <w:rPr>
                <w:sz w:val="20"/>
              </w:rPr>
            </w:pPr>
            <w:r w:rsidRPr="003E1640">
              <w:rPr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920" w:type="dxa"/>
          </w:tcPr>
          <w:p w:rsidR="003E1640" w:rsidRPr="003E1640" w:rsidRDefault="003E1640" w:rsidP="00A8427D">
            <w:pPr>
              <w:keepNext/>
              <w:jc w:val="right"/>
              <w:rPr>
                <w:sz w:val="20"/>
              </w:rPr>
            </w:pPr>
            <w:r w:rsidRPr="003E1640">
              <w:rPr>
                <w:sz w:val="20"/>
              </w:rPr>
              <w:t xml:space="preserve">189 630 497 </w:t>
            </w:r>
          </w:p>
        </w:tc>
      </w:tr>
      <w:tr w:rsidR="003E1640" w:rsidRPr="006B347A" w:rsidTr="003E1640">
        <w:trPr>
          <w:cantSplit/>
        </w:trPr>
        <w:tc>
          <w:tcPr>
            <w:tcW w:w="8640" w:type="dxa"/>
          </w:tcPr>
          <w:p w:rsidR="003E1640" w:rsidRPr="003E1640" w:rsidRDefault="003E1640" w:rsidP="00A8427D">
            <w:pPr>
              <w:keepNext/>
              <w:rPr>
                <w:sz w:val="20"/>
              </w:rPr>
            </w:pPr>
            <w:r w:rsidRPr="003E1640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920" w:type="dxa"/>
          </w:tcPr>
          <w:p w:rsidR="003E1640" w:rsidRPr="003E1640" w:rsidRDefault="003E1640" w:rsidP="00A8427D">
            <w:pPr>
              <w:keepNext/>
              <w:jc w:val="right"/>
              <w:rPr>
                <w:sz w:val="20"/>
              </w:rPr>
            </w:pPr>
            <w:r w:rsidRPr="003E1640">
              <w:rPr>
                <w:sz w:val="20"/>
              </w:rPr>
              <w:t xml:space="preserve">189 630 497 </w:t>
            </w:r>
          </w:p>
        </w:tc>
      </w:tr>
      <w:tr w:rsidR="003E1640" w:rsidRPr="006B347A" w:rsidTr="003E1640">
        <w:trPr>
          <w:cantSplit/>
        </w:trPr>
        <w:tc>
          <w:tcPr>
            <w:tcW w:w="8640" w:type="dxa"/>
          </w:tcPr>
          <w:p w:rsidR="0079112B" w:rsidRDefault="003E1640" w:rsidP="00A8427D">
            <w:pPr>
              <w:keepNext/>
              <w:rPr>
                <w:sz w:val="20"/>
              </w:rPr>
            </w:pPr>
            <w:r w:rsidRPr="003E1640">
              <w:rPr>
                <w:sz w:val="20"/>
              </w:rPr>
              <w:t xml:space="preserve">Число голосов, которыми обладали лица, принявшие участие в общем собрании, по </w:t>
            </w:r>
            <w:proofErr w:type="gramStart"/>
            <w:r w:rsidRPr="003E1640">
              <w:rPr>
                <w:sz w:val="20"/>
              </w:rPr>
              <w:t>данному</w:t>
            </w:r>
            <w:proofErr w:type="gramEnd"/>
            <w:r w:rsidRPr="003E1640">
              <w:rPr>
                <w:sz w:val="20"/>
              </w:rPr>
              <w:t xml:space="preserve"> </w:t>
            </w:r>
          </w:p>
          <w:p w:rsidR="003E1640" w:rsidRPr="003E1640" w:rsidRDefault="003E1640" w:rsidP="00A8427D">
            <w:pPr>
              <w:keepNext/>
              <w:rPr>
                <w:sz w:val="20"/>
              </w:rPr>
            </w:pPr>
            <w:r w:rsidRPr="003E1640">
              <w:rPr>
                <w:sz w:val="20"/>
              </w:rPr>
              <w:t>в</w:t>
            </w:r>
            <w:r w:rsidRPr="003E1640">
              <w:rPr>
                <w:sz w:val="20"/>
              </w:rPr>
              <w:t>о</w:t>
            </w:r>
            <w:r w:rsidRPr="003E1640">
              <w:rPr>
                <w:sz w:val="20"/>
              </w:rPr>
              <w:t>просу повестки дня общего собрания</w:t>
            </w:r>
          </w:p>
        </w:tc>
        <w:tc>
          <w:tcPr>
            <w:tcW w:w="1920" w:type="dxa"/>
          </w:tcPr>
          <w:p w:rsidR="003E1640" w:rsidRPr="003E1640" w:rsidRDefault="003E1640" w:rsidP="00A8427D">
            <w:pPr>
              <w:keepNext/>
              <w:jc w:val="right"/>
              <w:rPr>
                <w:sz w:val="20"/>
              </w:rPr>
            </w:pPr>
            <w:r w:rsidRPr="003E1640">
              <w:rPr>
                <w:sz w:val="20"/>
              </w:rPr>
              <w:t xml:space="preserve">179 390 141 </w:t>
            </w:r>
          </w:p>
        </w:tc>
      </w:tr>
      <w:tr w:rsidR="003E1640" w:rsidRPr="006B347A" w:rsidTr="003E1640">
        <w:trPr>
          <w:cantSplit/>
        </w:trPr>
        <w:tc>
          <w:tcPr>
            <w:tcW w:w="8640" w:type="dxa"/>
          </w:tcPr>
          <w:p w:rsidR="003E1640" w:rsidRPr="003E1640" w:rsidRDefault="003E1640" w:rsidP="00810094">
            <w:pPr>
              <w:keepNext/>
              <w:rPr>
                <w:b/>
                <w:sz w:val="20"/>
              </w:rPr>
            </w:pPr>
            <w:r w:rsidRPr="003E1640">
              <w:rPr>
                <w:sz w:val="20"/>
              </w:rPr>
              <w:t>К</w:t>
            </w:r>
            <w:r w:rsidR="00810094">
              <w:rPr>
                <w:sz w:val="20"/>
              </w:rPr>
              <w:t>ворум</w:t>
            </w:r>
            <w:r w:rsidRPr="003E1640">
              <w:rPr>
                <w:sz w:val="20"/>
              </w:rPr>
              <w:t xml:space="preserve"> по данному вопросу</w:t>
            </w:r>
            <w:r w:rsidRPr="003E1640">
              <w:rPr>
                <w:b/>
                <w:sz w:val="20"/>
              </w:rPr>
              <w:t xml:space="preserve"> имелся</w:t>
            </w:r>
          </w:p>
        </w:tc>
        <w:tc>
          <w:tcPr>
            <w:tcW w:w="1920" w:type="dxa"/>
          </w:tcPr>
          <w:p w:rsidR="003E1640" w:rsidRPr="003E1640" w:rsidRDefault="003E1640" w:rsidP="00A8427D">
            <w:pPr>
              <w:keepNext/>
              <w:jc w:val="right"/>
              <w:rPr>
                <w:b/>
                <w:sz w:val="20"/>
              </w:rPr>
            </w:pPr>
            <w:r w:rsidRPr="003E1640">
              <w:rPr>
                <w:b/>
                <w:sz w:val="20"/>
              </w:rPr>
              <w:t>94.60%</w:t>
            </w:r>
          </w:p>
        </w:tc>
      </w:tr>
    </w:tbl>
    <w:p w:rsidR="00925A2F" w:rsidRPr="00925A2F" w:rsidRDefault="00925A2F" w:rsidP="00C3006B">
      <w:pPr>
        <w:shd w:val="clear" w:color="auto" w:fill="FFFFFF"/>
        <w:jc w:val="both"/>
        <w:rPr>
          <w:sz w:val="20"/>
        </w:rPr>
      </w:pPr>
    </w:p>
    <w:p w:rsidR="00DF44CF" w:rsidRPr="00F23BCD" w:rsidRDefault="003E1640" w:rsidP="00C3006B">
      <w:pPr>
        <w:shd w:val="clear" w:color="auto" w:fill="FFFFFF"/>
        <w:jc w:val="both"/>
        <w:rPr>
          <w:sz w:val="20"/>
        </w:rPr>
      </w:pPr>
      <w:r>
        <w:rPr>
          <w:sz w:val="20"/>
        </w:rPr>
        <w:t>При голосовании по вопросу № 5</w:t>
      </w:r>
      <w:r w:rsidR="00C3006B" w:rsidRPr="006E7004">
        <w:rPr>
          <w:sz w:val="20"/>
        </w:rPr>
        <w:t xml:space="preserve"> повестки дня </w:t>
      </w:r>
      <w:r w:rsidR="0078178E">
        <w:rPr>
          <w:sz w:val="20"/>
        </w:rPr>
        <w:t>с</w:t>
      </w:r>
      <w:r w:rsidR="00C3006B" w:rsidRPr="006E7004">
        <w:rPr>
          <w:sz w:val="20"/>
        </w:rPr>
        <w:t xml:space="preserve">обрания с формулировкой решения: </w:t>
      </w:r>
      <w:r w:rsidR="00C3006B" w:rsidRPr="006E7004">
        <w:rPr>
          <w:b/>
          <w:sz w:val="20"/>
        </w:rPr>
        <w:t>«</w:t>
      </w:r>
      <w:r w:rsidR="00C3006B" w:rsidRPr="006E7004">
        <w:rPr>
          <w:sz w:val="20"/>
        </w:rPr>
        <w:t xml:space="preserve">Избрать </w:t>
      </w:r>
      <w:r>
        <w:rPr>
          <w:sz w:val="20"/>
        </w:rPr>
        <w:t>членами</w:t>
      </w:r>
      <w:r w:rsidR="00C3006B" w:rsidRPr="006E7004">
        <w:rPr>
          <w:sz w:val="20"/>
        </w:rPr>
        <w:t xml:space="preserve"> наблюдательного совета </w:t>
      </w:r>
      <w:r>
        <w:rPr>
          <w:sz w:val="20"/>
        </w:rPr>
        <w:t>ЗАО «</w:t>
      </w:r>
      <w:proofErr w:type="spellStart"/>
      <w:r>
        <w:rPr>
          <w:sz w:val="20"/>
        </w:rPr>
        <w:t>Электроконтакт</w:t>
      </w:r>
      <w:proofErr w:type="spellEnd"/>
      <w:r>
        <w:rPr>
          <w:sz w:val="20"/>
        </w:rPr>
        <w:t xml:space="preserve">» </w:t>
      </w:r>
      <w:r w:rsidR="00C3006B" w:rsidRPr="006E7004">
        <w:rPr>
          <w:sz w:val="20"/>
        </w:rPr>
        <w:t>следующих кандидатов</w:t>
      </w:r>
      <w:r w:rsidR="00C3006B" w:rsidRPr="006E7004">
        <w:rPr>
          <w:b/>
          <w:bCs/>
          <w:sz w:val="20"/>
        </w:rPr>
        <w:t>»</w:t>
      </w:r>
      <w:r w:rsidR="00C3006B" w:rsidRPr="006E7004">
        <w:rPr>
          <w:sz w:val="20"/>
        </w:rPr>
        <w:t xml:space="preserve"> кумулятивные голоса распределились следующим образом:</w:t>
      </w:r>
      <w:r>
        <w:rPr>
          <w:b/>
          <w:bCs/>
          <w:sz w:val="20"/>
        </w:rPr>
        <w:t xml:space="preserve"> </w:t>
      </w:r>
    </w:p>
    <w:p w:rsidR="003E1640" w:rsidRPr="006E7004" w:rsidRDefault="003E1640" w:rsidP="00C3006B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699"/>
        <w:gridCol w:w="6356"/>
      </w:tblGrid>
      <w:tr w:rsidR="00C3006B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6E7004" w:rsidRDefault="00C3006B" w:rsidP="004D62FB">
            <w:pPr>
              <w:jc w:val="center"/>
              <w:rPr>
                <w:sz w:val="20"/>
              </w:rPr>
            </w:pPr>
            <w:r w:rsidRPr="006E7004">
              <w:rPr>
                <w:sz w:val="20"/>
              </w:rPr>
              <w:t xml:space="preserve">№ </w:t>
            </w:r>
            <w:proofErr w:type="spellStart"/>
            <w:proofErr w:type="gramStart"/>
            <w:r w:rsidRPr="006E7004">
              <w:rPr>
                <w:sz w:val="20"/>
              </w:rPr>
              <w:t>п</w:t>
            </w:r>
            <w:proofErr w:type="spellEnd"/>
            <w:proofErr w:type="gramEnd"/>
            <w:r w:rsidRPr="006E7004">
              <w:rPr>
                <w:sz w:val="20"/>
              </w:rPr>
              <w:t>/</w:t>
            </w:r>
            <w:proofErr w:type="spellStart"/>
            <w:r w:rsidRPr="006E7004">
              <w:rPr>
                <w:sz w:val="20"/>
              </w:rPr>
              <w:t>п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6E7004" w:rsidRDefault="00C3006B" w:rsidP="004D62FB">
            <w:pPr>
              <w:jc w:val="center"/>
              <w:rPr>
                <w:sz w:val="20"/>
              </w:rPr>
            </w:pPr>
            <w:r w:rsidRPr="006E7004">
              <w:rPr>
                <w:sz w:val="20"/>
              </w:rPr>
              <w:t>Ф.И.О. кандидата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6E7004" w:rsidRDefault="0079112B" w:rsidP="004D6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</w:t>
            </w:r>
            <w:r w:rsidR="00A8427D">
              <w:rPr>
                <w:sz w:val="20"/>
              </w:rPr>
              <w:t>, отданных за каждый из вариантов голосования</w:t>
            </w:r>
          </w:p>
        </w:tc>
      </w:tr>
      <w:tr w:rsidR="00C3006B" w:rsidRPr="006E7004" w:rsidTr="00F23BCD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79112B" w:rsidRDefault="00C3006B" w:rsidP="00A8427D">
            <w:pPr>
              <w:jc w:val="center"/>
              <w:rPr>
                <w:b/>
                <w:sz w:val="20"/>
              </w:rPr>
            </w:pPr>
            <w:r w:rsidRPr="0079112B">
              <w:rPr>
                <w:b/>
                <w:sz w:val="20"/>
              </w:rPr>
              <w:t>«ЗА» - распределение голосов по кандидатам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872CC1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Голубков Илья Андреевич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3 342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6E7004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872CC1" w:rsidP="004D62FB">
            <w:pPr>
              <w:jc w:val="both"/>
              <w:rPr>
                <w:sz w:val="20"/>
              </w:rPr>
            </w:pPr>
            <w:r w:rsidRPr="006E7004">
              <w:rPr>
                <w:sz w:val="20"/>
              </w:rPr>
              <w:t>Дементьев Андрей Викторович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25 522 728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6E7004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872CC1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Карачев Владимир Анатольевич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0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6E7004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872CC1" w:rsidP="004D62FB">
            <w:pPr>
              <w:jc w:val="both"/>
              <w:rPr>
                <w:sz w:val="20"/>
              </w:rPr>
            </w:pPr>
            <w:r w:rsidRPr="006E7004">
              <w:rPr>
                <w:sz w:val="20"/>
              </w:rPr>
              <w:t>Малеев Вячеслав Михайлович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27 540 078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6E7004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872CC1" w:rsidP="004D62FB">
            <w:pPr>
              <w:jc w:val="both"/>
              <w:rPr>
                <w:sz w:val="20"/>
              </w:rPr>
            </w:pPr>
            <w:r w:rsidRPr="006E7004">
              <w:rPr>
                <w:sz w:val="20"/>
              </w:rPr>
              <w:t>Мальнев Дмитрий Николаевич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25 407 627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6E7004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872CC1" w:rsidP="004D62FB">
            <w:pPr>
              <w:jc w:val="both"/>
              <w:rPr>
                <w:sz w:val="20"/>
              </w:rPr>
            </w:pPr>
            <w:r w:rsidRPr="006E7004">
              <w:rPr>
                <w:sz w:val="20"/>
              </w:rPr>
              <w:t xml:space="preserve">Мухитдинов </w:t>
            </w:r>
            <w:proofErr w:type="spellStart"/>
            <w:r w:rsidRPr="006E7004">
              <w:rPr>
                <w:sz w:val="20"/>
              </w:rPr>
              <w:t>Джамил</w:t>
            </w:r>
            <w:proofErr w:type="spellEnd"/>
            <w:r w:rsidRPr="006E7004">
              <w:rPr>
                <w:sz w:val="20"/>
              </w:rPr>
              <w:t xml:space="preserve"> </w:t>
            </w:r>
            <w:proofErr w:type="spellStart"/>
            <w:r w:rsidRPr="006E7004">
              <w:rPr>
                <w:sz w:val="20"/>
              </w:rPr>
              <w:t>Мунирович</w:t>
            </w:r>
            <w:proofErr w:type="spell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27 536 727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925A2F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 Валерий Владимирович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23 842 654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6E7004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925A2F" w:rsidP="0028234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 Владимир Валерьевич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23 842 654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Pr="006E7004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925A2F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Новокрещенов Александр Николаевич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3 342</w:t>
            </w:r>
          </w:p>
        </w:tc>
      </w:tr>
      <w:tr w:rsidR="00872CC1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1" w:rsidRDefault="00872CC1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6E7004" w:rsidRDefault="00925A2F" w:rsidP="004D62FB">
            <w:pPr>
              <w:jc w:val="both"/>
              <w:rPr>
                <w:sz w:val="20"/>
              </w:rPr>
            </w:pPr>
            <w:r w:rsidRPr="006E7004">
              <w:rPr>
                <w:sz w:val="20"/>
              </w:rPr>
              <w:t>Смирнов</w:t>
            </w:r>
            <w:r>
              <w:rPr>
                <w:sz w:val="20"/>
              </w:rPr>
              <w:t xml:space="preserve"> Андрей Леонидович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1" w:rsidRPr="00872CC1" w:rsidRDefault="003E1640" w:rsidP="00FC79B6">
            <w:pPr>
              <w:pStyle w:val="ae"/>
              <w:jc w:val="right"/>
            </w:pPr>
            <w:r>
              <w:t>0</w:t>
            </w:r>
          </w:p>
        </w:tc>
      </w:tr>
      <w:tr w:rsidR="00925A2F" w:rsidRPr="006E7004" w:rsidTr="00F23BC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2F" w:rsidRDefault="00925A2F" w:rsidP="00DE011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2F" w:rsidRPr="006E7004" w:rsidRDefault="00925A2F" w:rsidP="004D62FB">
            <w:pPr>
              <w:jc w:val="both"/>
              <w:rPr>
                <w:sz w:val="20"/>
              </w:rPr>
            </w:pPr>
            <w:r w:rsidRPr="006E7004">
              <w:rPr>
                <w:sz w:val="20"/>
              </w:rPr>
              <w:t>Трояновский Алексей Сергеевич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2F" w:rsidRPr="00872CC1" w:rsidRDefault="003E1640" w:rsidP="00FC79B6">
            <w:pPr>
              <w:pStyle w:val="ae"/>
              <w:jc w:val="right"/>
            </w:pPr>
            <w:r>
              <w:t>25 571 552</w:t>
            </w:r>
          </w:p>
        </w:tc>
      </w:tr>
      <w:tr w:rsidR="00C3006B" w:rsidRPr="006E7004" w:rsidTr="00F23BCD"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6E7004" w:rsidRDefault="00C3006B" w:rsidP="004D62FB">
            <w:pPr>
              <w:rPr>
                <w:sz w:val="20"/>
              </w:rPr>
            </w:pPr>
            <w:r w:rsidRPr="006E7004">
              <w:rPr>
                <w:b/>
                <w:sz w:val="20"/>
              </w:rPr>
              <w:t>«ПРОТИВ»</w:t>
            </w:r>
            <w:r w:rsidRPr="006E7004">
              <w:rPr>
                <w:sz w:val="20"/>
              </w:rPr>
              <w:t xml:space="preserve"> всех кандидатов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872CC1" w:rsidRDefault="00FC79B6" w:rsidP="00FC79B6">
            <w:pPr>
              <w:ind w:left="-1672" w:right="175" w:hanging="264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0</w:t>
            </w:r>
          </w:p>
        </w:tc>
      </w:tr>
      <w:tr w:rsidR="00C3006B" w:rsidRPr="006E7004" w:rsidTr="00F23BCD"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6E7004" w:rsidRDefault="00C3006B" w:rsidP="004D62FB">
            <w:pPr>
              <w:rPr>
                <w:sz w:val="20"/>
              </w:rPr>
            </w:pPr>
            <w:r w:rsidRPr="006E7004">
              <w:rPr>
                <w:b/>
                <w:sz w:val="20"/>
              </w:rPr>
              <w:t>«ВОЗДЕРЖАЛСЯ»</w:t>
            </w:r>
            <w:r w:rsidRPr="006E7004">
              <w:rPr>
                <w:sz w:val="20"/>
              </w:rPr>
              <w:t xml:space="preserve"> по всем кандидатам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B" w:rsidRPr="006E7004" w:rsidRDefault="00F23BCD" w:rsidP="00FC79B6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119 427</w:t>
            </w:r>
          </w:p>
        </w:tc>
      </w:tr>
      <w:tr w:rsidR="00F23BCD" w:rsidRPr="006E7004" w:rsidTr="00A8427D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D" w:rsidRDefault="00F23BCD" w:rsidP="00A8427D">
            <w:pPr>
              <w:jc w:val="center"/>
              <w:rPr>
                <w:sz w:val="20"/>
              </w:rPr>
            </w:pPr>
            <w:r w:rsidRPr="005A0134">
              <w:rPr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A0134">
              <w:rPr>
                <w:sz w:val="20"/>
              </w:rPr>
              <w:t>недействительными</w:t>
            </w:r>
            <w:proofErr w:type="gramEnd"/>
            <w:r w:rsidRPr="005A0134">
              <w:rPr>
                <w:sz w:val="20"/>
              </w:rPr>
              <w:t xml:space="preserve"> или по иным</w:t>
            </w:r>
          </w:p>
          <w:p w:rsidR="00F23BCD" w:rsidRPr="006E7004" w:rsidRDefault="00F23BCD" w:rsidP="00A8427D">
            <w:pPr>
              <w:jc w:val="center"/>
              <w:rPr>
                <w:sz w:val="20"/>
              </w:rPr>
            </w:pPr>
            <w:r w:rsidRPr="005A0134">
              <w:rPr>
                <w:sz w:val="20"/>
              </w:rPr>
              <w:t>основаниям, предусмотренным Положением</w:t>
            </w:r>
          </w:p>
        </w:tc>
      </w:tr>
      <w:tr w:rsidR="00C3006B" w:rsidRPr="006E7004" w:rsidTr="00F23BCD">
        <w:tc>
          <w:tcPr>
            <w:tcW w:w="43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B" w:rsidRPr="006E7004" w:rsidRDefault="00F23BCD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162180" w:rsidRPr="006E7004">
              <w:rPr>
                <w:sz w:val="20"/>
              </w:rPr>
              <w:t>Недействительные</w:t>
            </w:r>
            <w:r>
              <w:rPr>
                <w:sz w:val="20"/>
              </w:rPr>
              <w:t>»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06B" w:rsidRPr="006E7004" w:rsidRDefault="00991A53" w:rsidP="00FC79B6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3BCD" w:rsidRPr="006E7004" w:rsidTr="00F23BCD">
        <w:tc>
          <w:tcPr>
            <w:tcW w:w="43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CD" w:rsidRPr="006E7004" w:rsidRDefault="00F23BCD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«По иным основаниям»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BCD" w:rsidRDefault="00F23BCD" w:rsidP="00FC79B6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23BCD" w:rsidRPr="006E7004" w:rsidTr="00F23BCD">
        <w:tc>
          <w:tcPr>
            <w:tcW w:w="43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23BCD" w:rsidRPr="006E7004" w:rsidRDefault="00F23BCD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BCD" w:rsidRDefault="00F23BCD" w:rsidP="00FC79B6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179 390 141</w:t>
            </w:r>
          </w:p>
        </w:tc>
      </w:tr>
    </w:tbl>
    <w:p w:rsidR="006B51FD" w:rsidRDefault="006B51FD">
      <w:pPr>
        <w:jc w:val="both"/>
        <w:rPr>
          <w:b/>
          <w:sz w:val="20"/>
        </w:rPr>
      </w:pPr>
    </w:p>
    <w:p w:rsidR="007B1729" w:rsidRPr="00DD14AC" w:rsidRDefault="005F3448">
      <w:pPr>
        <w:jc w:val="both"/>
        <w:rPr>
          <w:b/>
          <w:sz w:val="20"/>
        </w:rPr>
      </w:pPr>
      <w:r w:rsidRPr="007B1729">
        <w:rPr>
          <w:b/>
          <w:sz w:val="20"/>
        </w:rPr>
        <w:t>Решение:</w:t>
      </w:r>
      <w:r w:rsidR="0027729A" w:rsidRPr="007B1729">
        <w:rPr>
          <w:b/>
          <w:sz w:val="20"/>
        </w:rPr>
        <w:t xml:space="preserve"> </w:t>
      </w:r>
      <w:r w:rsidR="007B1729" w:rsidRPr="00DD14AC">
        <w:rPr>
          <w:b/>
          <w:sz w:val="20"/>
          <w:u w:val="single"/>
        </w:rPr>
        <w:t>избрать членами наблюдательного совета ЗАО «</w:t>
      </w:r>
      <w:proofErr w:type="spellStart"/>
      <w:r w:rsidR="007B1729" w:rsidRPr="00DD14AC">
        <w:rPr>
          <w:b/>
          <w:sz w:val="20"/>
          <w:u w:val="single"/>
        </w:rPr>
        <w:t>Электроконтакт</w:t>
      </w:r>
      <w:proofErr w:type="spellEnd"/>
      <w:r w:rsidR="007B1729" w:rsidRPr="00DD14AC">
        <w:rPr>
          <w:b/>
          <w:sz w:val="20"/>
          <w:u w:val="single"/>
        </w:rPr>
        <w:t>» следующих кандидатов</w:t>
      </w:r>
      <w:r w:rsidR="00DD14AC">
        <w:rPr>
          <w:b/>
          <w:sz w:val="20"/>
          <w:u w:val="single"/>
        </w:rPr>
        <w:t>:</w:t>
      </w:r>
      <w:r w:rsidR="00D839AD" w:rsidRPr="00DD14AC">
        <w:rPr>
          <w:b/>
          <w:sz w:val="20"/>
          <w:u w:val="single"/>
        </w:rPr>
        <w:t xml:space="preserve"> </w:t>
      </w:r>
      <w:r w:rsidR="00D839AD" w:rsidRPr="00DD14AC">
        <w:rPr>
          <w:b/>
          <w:sz w:val="20"/>
        </w:rPr>
        <w:t xml:space="preserve">  </w:t>
      </w:r>
    </w:p>
    <w:p w:rsidR="00D839AD" w:rsidRPr="00DD14AC" w:rsidRDefault="00D839AD">
      <w:pPr>
        <w:jc w:val="both"/>
        <w:rPr>
          <w:b/>
          <w:sz w:val="20"/>
        </w:rPr>
      </w:pPr>
      <w:r w:rsidRPr="00DD14AC">
        <w:rPr>
          <w:b/>
          <w:sz w:val="20"/>
        </w:rPr>
        <w:t xml:space="preserve">              </w:t>
      </w:r>
    </w:p>
    <w:tbl>
      <w:tblPr>
        <w:tblW w:w="0" w:type="auto"/>
        <w:tblInd w:w="720" w:type="dxa"/>
        <w:tblLook w:val="04A0"/>
      </w:tblPr>
      <w:tblGrid>
        <w:gridCol w:w="806"/>
        <w:gridCol w:w="4527"/>
      </w:tblGrid>
      <w:tr w:rsidR="00D839AD" w:rsidRPr="006E7004" w:rsidTr="007B1729">
        <w:tc>
          <w:tcPr>
            <w:tcW w:w="806" w:type="dxa"/>
          </w:tcPr>
          <w:p w:rsidR="00D839AD" w:rsidRPr="006E7004" w:rsidRDefault="00D839AD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1</w:t>
            </w:r>
            <w:r w:rsidR="007B1729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D839AD" w:rsidRPr="006E7004" w:rsidRDefault="00D538C6" w:rsidP="00017DC6">
            <w:pPr>
              <w:jc w:val="both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Дементьев Андрей Викторович</w:t>
            </w:r>
          </w:p>
        </w:tc>
      </w:tr>
      <w:tr w:rsidR="00D839AD" w:rsidRPr="006E7004" w:rsidTr="007B1729">
        <w:tc>
          <w:tcPr>
            <w:tcW w:w="806" w:type="dxa"/>
          </w:tcPr>
          <w:p w:rsidR="00D839AD" w:rsidRPr="006E7004" w:rsidRDefault="00D839AD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2</w:t>
            </w:r>
            <w:r w:rsidR="007B1729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D839AD" w:rsidRPr="006E7004" w:rsidRDefault="00215D3A" w:rsidP="00D538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Малеев Вячеслав Михайлович</w:t>
            </w:r>
          </w:p>
        </w:tc>
      </w:tr>
      <w:tr w:rsidR="00215D3A" w:rsidRPr="006E7004" w:rsidTr="007B1729">
        <w:tc>
          <w:tcPr>
            <w:tcW w:w="806" w:type="dxa"/>
          </w:tcPr>
          <w:p w:rsidR="00215D3A" w:rsidRPr="006E7004" w:rsidRDefault="00215D3A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3</w:t>
            </w:r>
            <w:r w:rsidR="007B1729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215D3A" w:rsidRPr="006E7004" w:rsidRDefault="00215D3A" w:rsidP="00A8427D">
            <w:pPr>
              <w:jc w:val="both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Мальнев Дмитрий Николаевич</w:t>
            </w:r>
          </w:p>
        </w:tc>
      </w:tr>
      <w:tr w:rsidR="00215D3A" w:rsidRPr="006E7004" w:rsidTr="007B1729">
        <w:tc>
          <w:tcPr>
            <w:tcW w:w="806" w:type="dxa"/>
          </w:tcPr>
          <w:p w:rsidR="00215D3A" w:rsidRPr="006E7004" w:rsidRDefault="00215D3A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4</w:t>
            </w:r>
            <w:r w:rsidR="007B1729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215D3A" w:rsidRPr="006E7004" w:rsidRDefault="00215D3A" w:rsidP="00A8427D">
            <w:pPr>
              <w:jc w:val="both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 xml:space="preserve">Мухитдинов </w:t>
            </w:r>
            <w:proofErr w:type="spellStart"/>
            <w:r w:rsidRPr="006E7004">
              <w:rPr>
                <w:b/>
                <w:sz w:val="20"/>
              </w:rPr>
              <w:t>Джамил</w:t>
            </w:r>
            <w:proofErr w:type="spellEnd"/>
            <w:r w:rsidRPr="006E7004">
              <w:rPr>
                <w:b/>
                <w:sz w:val="20"/>
              </w:rPr>
              <w:t xml:space="preserve"> </w:t>
            </w:r>
            <w:proofErr w:type="spellStart"/>
            <w:r w:rsidRPr="006E7004">
              <w:rPr>
                <w:b/>
                <w:sz w:val="20"/>
              </w:rPr>
              <w:t>Мунирович</w:t>
            </w:r>
            <w:proofErr w:type="spellEnd"/>
          </w:p>
        </w:tc>
      </w:tr>
      <w:tr w:rsidR="00215D3A" w:rsidRPr="006E7004" w:rsidTr="007B1729">
        <w:tc>
          <w:tcPr>
            <w:tcW w:w="806" w:type="dxa"/>
          </w:tcPr>
          <w:p w:rsidR="00215D3A" w:rsidRPr="006E7004" w:rsidRDefault="00215D3A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5</w:t>
            </w:r>
            <w:r w:rsidR="007B1729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215D3A" w:rsidRPr="006E7004" w:rsidRDefault="00215D3A" w:rsidP="00017DC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Николаев Валерий Владимирович</w:t>
            </w:r>
          </w:p>
        </w:tc>
      </w:tr>
      <w:tr w:rsidR="00215D3A" w:rsidRPr="006E7004" w:rsidTr="007B1729">
        <w:tc>
          <w:tcPr>
            <w:tcW w:w="806" w:type="dxa"/>
          </w:tcPr>
          <w:p w:rsidR="00215D3A" w:rsidRPr="006E7004" w:rsidRDefault="00215D3A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6</w:t>
            </w:r>
            <w:r w:rsidR="007B1729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215D3A" w:rsidRPr="004B4542" w:rsidRDefault="00215D3A" w:rsidP="00017DC6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Николаев</w:t>
            </w:r>
            <w:r w:rsidR="007B172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 Валерьевич</w:t>
            </w:r>
          </w:p>
        </w:tc>
      </w:tr>
      <w:tr w:rsidR="00215D3A" w:rsidRPr="006E7004" w:rsidTr="007B1729">
        <w:tc>
          <w:tcPr>
            <w:tcW w:w="806" w:type="dxa"/>
          </w:tcPr>
          <w:p w:rsidR="00215D3A" w:rsidRPr="006E7004" w:rsidRDefault="00215D3A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7</w:t>
            </w:r>
            <w:r w:rsidR="007B1729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215D3A" w:rsidRPr="006E7004" w:rsidRDefault="00215D3A" w:rsidP="00017DC6">
            <w:pPr>
              <w:jc w:val="both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Трояновский Алексей Сергеевич</w:t>
            </w:r>
          </w:p>
        </w:tc>
      </w:tr>
    </w:tbl>
    <w:p w:rsidR="005F3448" w:rsidRPr="006E7004" w:rsidRDefault="005F3448">
      <w:pPr>
        <w:jc w:val="both"/>
        <w:rPr>
          <w:sz w:val="20"/>
        </w:rPr>
      </w:pPr>
    </w:p>
    <w:p w:rsidR="005F3448" w:rsidRPr="006E7004" w:rsidRDefault="005F3448">
      <w:pPr>
        <w:pStyle w:val="a3"/>
        <w:jc w:val="both"/>
        <w:rPr>
          <w:sz w:val="20"/>
          <w:szCs w:val="20"/>
        </w:rPr>
      </w:pPr>
      <w:r w:rsidRPr="006E7004">
        <w:rPr>
          <w:b w:val="0"/>
          <w:bCs w:val="0"/>
          <w:sz w:val="20"/>
          <w:szCs w:val="20"/>
        </w:rPr>
        <w:t xml:space="preserve">Вопрос  </w:t>
      </w:r>
      <w:r w:rsidR="00215D3A">
        <w:rPr>
          <w:b w:val="0"/>
          <w:bCs w:val="0"/>
          <w:sz w:val="20"/>
          <w:szCs w:val="20"/>
        </w:rPr>
        <w:t>6</w:t>
      </w:r>
      <w:r w:rsidRPr="006E7004">
        <w:rPr>
          <w:b w:val="0"/>
          <w:bCs w:val="0"/>
          <w:sz w:val="20"/>
          <w:szCs w:val="20"/>
        </w:rPr>
        <w:t>:</w:t>
      </w:r>
      <w:r w:rsidRPr="006E7004">
        <w:rPr>
          <w:sz w:val="20"/>
          <w:szCs w:val="20"/>
        </w:rPr>
        <w:t xml:space="preserve"> Об избрании членов ревизионной комиссии</w:t>
      </w:r>
      <w:r w:rsidR="00464189" w:rsidRPr="006E7004">
        <w:rPr>
          <w:sz w:val="20"/>
          <w:szCs w:val="20"/>
        </w:rPr>
        <w:t xml:space="preserve"> ЗАО «</w:t>
      </w:r>
      <w:proofErr w:type="spellStart"/>
      <w:r w:rsidR="00464189" w:rsidRPr="006E7004">
        <w:rPr>
          <w:sz w:val="20"/>
          <w:szCs w:val="20"/>
        </w:rPr>
        <w:t>Электроконтакт</w:t>
      </w:r>
      <w:proofErr w:type="spellEnd"/>
      <w:r w:rsidR="00464189" w:rsidRPr="006E7004">
        <w:rPr>
          <w:sz w:val="20"/>
          <w:szCs w:val="20"/>
        </w:rPr>
        <w:t>»</w:t>
      </w:r>
      <w:r w:rsidRPr="006E7004">
        <w:rPr>
          <w:sz w:val="20"/>
          <w:szCs w:val="20"/>
        </w:rPr>
        <w:t>.</w:t>
      </w:r>
    </w:p>
    <w:p w:rsidR="00C1721B" w:rsidRPr="002B1217" w:rsidRDefault="005B422A" w:rsidP="002B1217">
      <w:pPr>
        <w:pStyle w:val="a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В </w:t>
      </w:r>
      <w:proofErr w:type="gramStart"/>
      <w:r>
        <w:rPr>
          <w:b w:val="0"/>
          <w:bCs w:val="0"/>
          <w:sz w:val="20"/>
          <w:szCs w:val="20"/>
        </w:rPr>
        <w:t>соответствии</w:t>
      </w:r>
      <w:proofErr w:type="gramEnd"/>
      <w:r>
        <w:rPr>
          <w:b w:val="0"/>
          <w:bCs w:val="0"/>
          <w:sz w:val="20"/>
          <w:szCs w:val="20"/>
        </w:rPr>
        <w:t xml:space="preserve"> с </w:t>
      </w:r>
      <w:r w:rsidR="005F3448" w:rsidRPr="006E7004">
        <w:rPr>
          <w:b w:val="0"/>
          <w:bCs w:val="0"/>
          <w:sz w:val="20"/>
          <w:szCs w:val="20"/>
        </w:rPr>
        <w:t xml:space="preserve"> п.18.2 Устава Общества ревизионная комиссия избирается кумулятивным голосованием.</w:t>
      </w:r>
    </w:p>
    <w:p w:rsidR="00A8427D" w:rsidRDefault="00A8427D" w:rsidP="00AB7817">
      <w:pPr>
        <w:shd w:val="clear" w:color="auto" w:fill="FFFFFF"/>
        <w:rPr>
          <w:bCs/>
          <w:sz w:val="20"/>
        </w:rPr>
      </w:pPr>
    </w:p>
    <w:tbl>
      <w:tblPr>
        <w:tblW w:w="10680" w:type="dxa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015"/>
        <w:gridCol w:w="1665"/>
      </w:tblGrid>
      <w:tr w:rsidR="00A8427D" w:rsidRPr="006B347A" w:rsidTr="00A8427D">
        <w:trPr>
          <w:cantSplit/>
        </w:trPr>
        <w:tc>
          <w:tcPr>
            <w:tcW w:w="9015" w:type="dxa"/>
          </w:tcPr>
          <w:p w:rsidR="0079112B" w:rsidRDefault="00A8427D" w:rsidP="00A8427D">
            <w:pPr>
              <w:keepNext/>
              <w:rPr>
                <w:sz w:val="20"/>
              </w:rPr>
            </w:pPr>
            <w:r w:rsidRPr="00A8427D">
              <w:rPr>
                <w:sz w:val="20"/>
              </w:rPr>
              <w:t xml:space="preserve">Число голосов, которыми обладали лица, включенные в список лиц, имевших право на участие </w:t>
            </w:r>
            <w:proofErr w:type="gramStart"/>
            <w:r w:rsidRPr="00A8427D">
              <w:rPr>
                <w:sz w:val="20"/>
              </w:rPr>
              <w:t>в</w:t>
            </w:r>
            <w:proofErr w:type="gramEnd"/>
            <w:r w:rsidRPr="00A8427D">
              <w:rPr>
                <w:sz w:val="20"/>
              </w:rPr>
              <w:t xml:space="preserve"> </w:t>
            </w:r>
          </w:p>
          <w:p w:rsidR="00A8427D" w:rsidRPr="00A8427D" w:rsidRDefault="00A8427D" w:rsidP="00A8427D">
            <w:pPr>
              <w:keepNext/>
              <w:rPr>
                <w:sz w:val="20"/>
              </w:rPr>
            </w:pPr>
            <w:proofErr w:type="gramStart"/>
            <w:r w:rsidRPr="00A8427D">
              <w:rPr>
                <w:sz w:val="20"/>
              </w:rPr>
              <w:t>о</w:t>
            </w:r>
            <w:r w:rsidRPr="00A8427D">
              <w:rPr>
                <w:sz w:val="20"/>
              </w:rPr>
              <w:t>б</w:t>
            </w:r>
            <w:r w:rsidRPr="00A8427D">
              <w:rPr>
                <w:sz w:val="20"/>
              </w:rPr>
              <w:t>щем</w:t>
            </w:r>
            <w:proofErr w:type="gramEnd"/>
            <w:r w:rsidRPr="00A8427D">
              <w:rPr>
                <w:sz w:val="20"/>
              </w:rPr>
              <w:t xml:space="preserve"> собрании, по данному вопросу повестки дня общего собрания</w:t>
            </w:r>
          </w:p>
        </w:tc>
        <w:tc>
          <w:tcPr>
            <w:tcW w:w="1665" w:type="dxa"/>
          </w:tcPr>
          <w:p w:rsidR="00A8427D" w:rsidRPr="00A8427D" w:rsidRDefault="00A8427D" w:rsidP="00A8427D">
            <w:pPr>
              <w:keepNext/>
              <w:jc w:val="right"/>
              <w:rPr>
                <w:sz w:val="20"/>
              </w:rPr>
            </w:pPr>
            <w:r w:rsidRPr="00A8427D">
              <w:rPr>
                <w:sz w:val="20"/>
              </w:rPr>
              <w:t xml:space="preserve">81 270 213 </w:t>
            </w:r>
          </w:p>
        </w:tc>
      </w:tr>
      <w:tr w:rsidR="00A8427D" w:rsidRPr="006B347A" w:rsidTr="00A8427D">
        <w:trPr>
          <w:cantSplit/>
        </w:trPr>
        <w:tc>
          <w:tcPr>
            <w:tcW w:w="9015" w:type="dxa"/>
          </w:tcPr>
          <w:p w:rsidR="00A8427D" w:rsidRPr="00A8427D" w:rsidRDefault="00A8427D" w:rsidP="00A8427D">
            <w:pPr>
              <w:keepNext/>
              <w:rPr>
                <w:sz w:val="20"/>
              </w:rPr>
            </w:pPr>
            <w:r w:rsidRPr="00A8427D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665" w:type="dxa"/>
          </w:tcPr>
          <w:p w:rsidR="00A8427D" w:rsidRPr="00A8427D" w:rsidRDefault="00A8427D" w:rsidP="00A8427D">
            <w:pPr>
              <w:keepNext/>
              <w:jc w:val="right"/>
              <w:rPr>
                <w:sz w:val="20"/>
              </w:rPr>
            </w:pPr>
            <w:r w:rsidRPr="00A8427D">
              <w:rPr>
                <w:sz w:val="20"/>
              </w:rPr>
              <w:t xml:space="preserve">19 308 279 </w:t>
            </w:r>
          </w:p>
        </w:tc>
      </w:tr>
      <w:tr w:rsidR="00A8427D" w:rsidRPr="006B347A" w:rsidTr="00A8427D">
        <w:trPr>
          <w:cantSplit/>
        </w:trPr>
        <w:tc>
          <w:tcPr>
            <w:tcW w:w="9015" w:type="dxa"/>
          </w:tcPr>
          <w:p w:rsidR="00A8427D" w:rsidRPr="00A8427D" w:rsidRDefault="00A8427D" w:rsidP="00A8427D">
            <w:pPr>
              <w:keepNext/>
              <w:rPr>
                <w:sz w:val="20"/>
              </w:rPr>
            </w:pPr>
            <w:r w:rsidRPr="00A8427D">
              <w:rPr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665" w:type="dxa"/>
          </w:tcPr>
          <w:p w:rsidR="00A8427D" w:rsidRPr="00A8427D" w:rsidRDefault="00A8427D" w:rsidP="00A8427D">
            <w:pPr>
              <w:keepNext/>
              <w:jc w:val="right"/>
              <w:rPr>
                <w:sz w:val="20"/>
              </w:rPr>
            </w:pPr>
            <w:r w:rsidRPr="00A8427D">
              <w:rPr>
                <w:sz w:val="20"/>
              </w:rPr>
              <w:t xml:space="preserve">15 130 920 </w:t>
            </w:r>
          </w:p>
        </w:tc>
      </w:tr>
      <w:tr w:rsidR="00A8427D" w:rsidRPr="006B347A" w:rsidTr="00A8427D">
        <w:trPr>
          <w:cantSplit/>
        </w:trPr>
        <w:tc>
          <w:tcPr>
            <w:tcW w:w="9015" w:type="dxa"/>
          </w:tcPr>
          <w:p w:rsidR="00A8427D" w:rsidRPr="00A8427D" w:rsidRDefault="00A8427D" w:rsidP="00AB7817">
            <w:pPr>
              <w:keepNext/>
              <w:rPr>
                <w:b/>
                <w:sz w:val="20"/>
              </w:rPr>
            </w:pPr>
            <w:r w:rsidRPr="00A8427D">
              <w:rPr>
                <w:sz w:val="20"/>
              </w:rPr>
              <w:t>К</w:t>
            </w:r>
            <w:r w:rsidR="00AB7817">
              <w:rPr>
                <w:sz w:val="20"/>
              </w:rPr>
              <w:t>ворум</w:t>
            </w:r>
            <w:r w:rsidRPr="00A8427D">
              <w:rPr>
                <w:sz w:val="20"/>
              </w:rPr>
              <w:t xml:space="preserve"> по данному вопросу</w:t>
            </w:r>
            <w:r w:rsidRPr="00A8427D">
              <w:rPr>
                <w:b/>
                <w:sz w:val="20"/>
              </w:rPr>
              <w:t xml:space="preserve"> имелся</w:t>
            </w:r>
          </w:p>
        </w:tc>
        <w:tc>
          <w:tcPr>
            <w:tcW w:w="1665" w:type="dxa"/>
          </w:tcPr>
          <w:p w:rsidR="00A8427D" w:rsidRPr="00A8427D" w:rsidRDefault="00A8427D" w:rsidP="00A8427D">
            <w:pPr>
              <w:keepNext/>
              <w:jc w:val="right"/>
              <w:rPr>
                <w:b/>
                <w:sz w:val="20"/>
              </w:rPr>
            </w:pPr>
            <w:r w:rsidRPr="00A8427D">
              <w:rPr>
                <w:b/>
                <w:sz w:val="20"/>
              </w:rPr>
              <w:t>78.36%</w:t>
            </w:r>
          </w:p>
        </w:tc>
      </w:tr>
    </w:tbl>
    <w:p w:rsidR="000A0676" w:rsidRPr="00A8427D" w:rsidRDefault="00A8427D" w:rsidP="00A8427D">
      <w:pPr>
        <w:ind w:left="567"/>
        <w:rPr>
          <w:rFonts w:ascii="Tahoma" w:hAnsi="Tahoma"/>
          <w:sz w:val="20"/>
        </w:rPr>
      </w:pPr>
      <w:r w:rsidRPr="00CB75E9">
        <w:rPr>
          <w:rFonts w:ascii="Tahoma" w:hAnsi="Tahoma"/>
          <w:sz w:val="20"/>
        </w:rPr>
        <w:t xml:space="preserve"> </w:t>
      </w:r>
    </w:p>
    <w:p w:rsidR="004D62FB" w:rsidRDefault="00C7388D" w:rsidP="004D62FB">
      <w:pPr>
        <w:shd w:val="clear" w:color="auto" w:fill="FFFFFF"/>
        <w:jc w:val="both"/>
        <w:rPr>
          <w:sz w:val="20"/>
        </w:rPr>
      </w:pPr>
      <w:r>
        <w:rPr>
          <w:sz w:val="20"/>
        </w:rPr>
        <w:t>При голосовании по вопросу №</w:t>
      </w:r>
      <w:r w:rsidR="00984044">
        <w:rPr>
          <w:sz w:val="20"/>
        </w:rPr>
        <w:t xml:space="preserve"> </w:t>
      </w:r>
      <w:r w:rsidR="005B422A">
        <w:rPr>
          <w:sz w:val="20"/>
        </w:rPr>
        <w:t>6</w:t>
      </w:r>
      <w:r w:rsidR="004D62FB" w:rsidRPr="006E7004">
        <w:rPr>
          <w:sz w:val="20"/>
        </w:rPr>
        <w:t xml:space="preserve"> повестки дня </w:t>
      </w:r>
      <w:r w:rsidR="0078178E">
        <w:rPr>
          <w:sz w:val="20"/>
        </w:rPr>
        <w:t>с</w:t>
      </w:r>
      <w:r w:rsidR="004D62FB" w:rsidRPr="006E7004">
        <w:rPr>
          <w:sz w:val="20"/>
        </w:rPr>
        <w:t xml:space="preserve">обрания с формулировкой решения: </w:t>
      </w:r>
      <w:r w:rsidR="004D62FB" w:rsidRPr="006E7004">
        <w:rPr>
          <w:b/>
          <w:sz w:val="20"/>
        </w:rPr>
        <w:t>«</w:t>
      </w:r>
      <w:r w:rsidR="004D62FB" w:rsidRPr="006E7004">
        <w:rPr>
          <w:sz w:val="20"/>
        </w:rPr>
        <w:t xml:space="preserve">Избрать </w:t>
      </w:r>
      <w:r w:rsidR="005B422A">
        <w:rPr>
          <w:sz w:val="20"/>
        </w:rPr>
        <w:t>членами</w:t>
      </w:r>
      <w:r w:rsidR="004D62FB" w:rsidRPr="006E7004">
        <w:rPr>
          <w:sz w:val="20"/>
        </w:rPr>
        <w:t xml:space="preserve"> ревизионной к</w:t>
      </w:r>
      <w:r w:rsidR="004D62FB" w:rsidRPr="006E7004">
        <w:rPr>
          <w:sz w:val="20"/>
        </w:rPr>
        <w:t>о</w:t>
      </w:r>
      <w:r w:rsidR="004D62FB" w:rsidRPr="006E7004">
        <w:rPr>
          <w:sz w:val="20"/>
        </w:rPr>
        <w:t xml:space="preserve">миссии следующих </w:t>
      </w:r>
      <w:r w:rsidR="005B422A">
        <w:rPr>
          <w:sz w:val="20"/>
        </w:rPr>
        <w:t>кандидатов</w:t>
      </w:r>
      <w:r w:rsidR="004D62FB" w:rsidRPr="006E7004">
        <w:rPr>
          <w:b/>
          <w:bCs/>
          <w:sz w:val="20"/>
        </w:rPr>
        <w:t>»</w:t>
      </w:r>
      <w:r w:rsidR="004D62FB" w:rsidRPr="006E7004">
        <w:rPr>
          <w:sz w:val="20"/>
        </w:rPr>
        <w:t xml:space="preserve"> кумулятивные голоса распределились следующим образом:</w:t>
      </w:r>
    </w:p>
    <w:p w:rsidR="004C4B60" w:rsidRPr="006E7004" w:rsidRDefault="004C4B60" w:rsidP="004D62FB">
      <w:pPr>
        <w:shd w:val="clear" w:color="auto" w:fill="FFFFFF"/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3411"/>
        <w:gridCol w:w="5985"/>
      </w:tblGrid>
      <w:tr w:rsidR="004D62FB" w:rsidRPr="006E7004" w:rsidTr="00A8427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6E7004" w:rsidRDefault="004D62FB" w:rsidP="004D62FB">
            <w:pPr>
              <w:jc w:val="center"/>
              <w:rPr>
                <w:sz w:val="20"/>
              </w:rPr>
            </w:pPr>
            <w:r w:rsidRPr="006E7004">
              <w:rPr>
                <w:sz w:val="20"/>
              </w:rPr>
              <w:t xml:space="preserve">№ </w:t>
            </w:r>
            <w:proofErr w:type="spellStart"/>
            <w:proofErr w:type="gramStart"/>
            <w:r w:rsidRPr="006E7004">
              <w:rPr>
                <w:sz w:val="20"/>
              </w:rPr>
              <w:t>п</w:t>
            </w:r>
            <w:proofErr w:type="spellEnd"/>
            <w:proofErr w:type="gramEnd"/>
            <w:r w:rsidRPr="006E7004">
              <w:rPr>
                <w:sz w:val="20"/>
              </w:rPr>
              <w:t>/</w:t>
            </w:r>
            <w:proofErr w:type="spellStart"/>
            <w:r w:rsidRPr="006E7004">
              <w:rPr>
                <w:sz w:val="20"/>
              </w:rPr>
              <w:t>п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6E7004" w:rsidRDefault="004D62FB" w:rsidP="004D62FB">
            <w:pPr>
              <w:jc w:val="center"/>
              <w:rPr>
                <w:sz w:val="20"/>
              </w:rPr>
            </w:pPr>
            <w:r w:rsidRPr="006E7004">
              <w:rPr>
                <w:sz w:val="20"/>
              </w:rPr>
              <w:t>Ф.И.О. кандидата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6E7004" w:rsidRDefault="00A8427D" w:rsidP="00A842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4D62FB" w:rsidRPr="006E7004" w:rsidTr="00A8427D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79112B" w:rsidRDefault="004D62FB" w:rsidP="00A8427D">
            <w:pPr>
              <w:jc w:val="center"/>
              <w:rPr>
                <w:b/>
                <w:sz w:val="20"/>
              </w:rPr>
            </w:pPr>
            <w:r w:rsidRPr="0079112B">
              <w:rPr>
                <w:b/>
                <w:sz w:val="20"/>
              </w:rPr>
              <w:t>«ЗА» - распределение голосов по кандидатам</w:t>
            </w:r>
          </w:p>
        </w:tc>
      </w:tr>
      <w:tr w:rsidR="0013529D" w:rsidRPr="006E7004" w:rsidTr="00A8427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9D" w:rsidRPr="006E7004" w:rsidRDefault="0013529D" w:rsidP="004D62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6E7004">
              <w:rPr>
                <w:sz w:val="20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Pr="006E7004" w:rsidRDefault="0013529D" w:rsidP="004D62FB">
            <w:pPr>
              <w:jc w:val="both"/>
              <w:rPr>
                <w:sz w:val="20"/>
              </w:rPr>
            </w:pPr>
            <w:r w:rsidRPr="006E7004">
              <w:rPr>
                <w:sz w:val="20"/>
              </w:rPr>
              <w:t>Евграфова Валентина Васильевна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Pr="00756A71" w:rsidRDefault="00A8427D" w:rsidP="004B4542">
            <w:pPr>
              <w:pStyle w:val="a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3 433 800</w:t>
            </w:r>
          </w:p>
        </w:tc>
      </w:tr>
      <w:tr w:rsidR="007E7EC7" w:rsidRPr="006E7004" w:rsidTr="00A8427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C7" w:rsidRPr="006E7004" w:rsidRDefault="007E7EC7" w:rsidP="004D62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7" w:rsidRPr="006E7004" w:rsidRDefault="007E7EC7" w:rsidP="004D62F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Кедрова</w:t>
            </w:r>
            <w:proofErr w:type="spellEnd"/>
            <w:r>
              <w:rPr>
                <w:sz w:val="20"/>
              </w:rPr>
              <w:t xml:space="preserve"> Ольга Александровна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7" w:rsidRDefault="00A8427D" w:rsidP="004B4542">
            <w:pPr>
              <w:pStyle w:val="a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3 342</w:t>
            </w:r>
          </w:p>
        </w:tc>
      </w:tr>
      <w:tr w:rsidR="0013529D" w:rsidRPr="006E7004" w:rsidTr="00A8427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9D" w:rsidRPr="006E7004" w:rsidRDefault="007E7EC7" w:rsidP="004D62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Pr="006E7004" w:rsidRDefault="0013529D" w:rsidP="004D62FB">
            <w:pPr>
              <w:jc w:val="both"/>
              <w:rPr>
                <w:sz w:val="20"/>
              </w:rPr>
            </w:pPr>
            <w:proofErr w:type="spellStart"/>
            <w:r w:rsidRPr="006E7004">
              <w:rPr>
                <w:sz w:val="20"/>
              </w:rPr>
              <w:t>Махова</w:t>
            </w:r>
            <w:proofErr w:type="spellEnd"/>
            <w:r w:rsidRPr="006E7004">
              <w:rPr>
                <w:sz w:val="20"/>
              </w:rPr>
              <w:t xml:space="preserve"> Зоя Алексеевна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Pr="00756A71" w:rsidRDefault="00A8427D" w:rsidP="004B4542">
            <w:pPr>
              <w:pStyle w:val="a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37 212</w:t>
            </w:r>
          </w:p>
        </w:tc>
      </w:tr>
      <w:tr w:rsidR="0013529D" w:rsidRPr="006E7004" w:rsidTr="00A8427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9D" w:rsidRPr="006E7004" w:rsidRDefault="007E7EC7" w:rsidP="004D62FB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Pr="006E7004" w:rsidRDefault="0013529D" w:rsidP="004D62FB">
            <w:pPr>
              <w:jc w:val="both"/>
              <w:rPr>
                <w:sz w:val="20"/>
              </w:rPr>
            </w:pPr>
            <w:r w:rsidRPr="006E7004">
              <w:rPr>
                <w:sz w:val="20"/>
              </w:rPr>
              <w:t>Смородина Нина Владимировна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9D" w:rsidRPr="00756A71" w:rsidRDefault="00A8427D" w:rsidP="004B4542">
            <w:pPr>
              <w:pStyle w:val="ae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67 647</w:t>
            </w:r>
          </w:p>
        </w:tc>
      </w:tr>
      <w:tr w:rsidR="00961D90" w:rsidRPr="006E7004" w:rsidTr="00A8427D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90" w:rsidRPr="006E7004" w:rsidRDefault="00961D90" w:rsidP="004D62FB">
            <w:pPr>
              <w:rPr>
                <w:sz w:val="20"/>
              </w:rPr>
            </w:pPr>
            <w:r w:rsidRPr="006E7004">
              <w:rPr>
                <w:b/>
                <w:sz w:val="20"/>
              </w:rPr>
              <w:t xml:space="preserve">«ПРОТИВ» </w:t>
            </w:r>
            <w:r w:rsidRPr="006E7004">
              <w:rPr>
                <w:sz w:val="20"/>
              </w:rPr>
              <w:t xml:space="preserve"> всех кандидатов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90" w:rsidRPr="006E7004" w:rsidRDefault="00A8427D" w:rsidP="004D62FB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0 </w:t>
            </w:r>
          </w:p>
        </w:tc>
      </w:tr>
      <w:tr w:rsidR="004D62FB" w:rsidRPr="006E7004" w:rsidTr="00A8427D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6E7004" w:rsidRDefault="004D62FB" w:rsidP="004D62FB">
            <w:pPr>
              <w:rPr>
                <w:sz w:val="20"/>
              </w:rPr>
            </w:pPr>
            <w:r w:rsidRPr="006E7004">
              <w:rPr>
                <w:b/>
                <w:sz w:val="20"/>
              </w:rPr>
              <w:t>«ВОЗДЕРЖАЛСЯ»</w:t>
            </w:r>
            <w:r w:rsidRPr="006E7004">
              <w:rPr>
                <w:sz w:val="20"/>
              </w:rPr>
              <w:t xml:space="preserve"> по всем кандидатам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FB" w:rsidRPr="006E7004" w:rsidRDefault="00A8427D" w:rsidP="004D62FB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51 183</w:t>
            </w:r>
          </w:p>
        </w:tc>
      </w:tr>
      <w:tr w:rsidR="00A8427D" w:rsidRPr="006E7004" w:rsidTr="00A8427D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2B" w:rsidRDefault="00A8427D" w:rsidP="00A8427D">
            <w:pPr>
              <w:jc w:val="center"/>
              <w:rPr>
                <w:sz w:val="20"/>
              </w:rPr>
            </w:pPr>
            <w:r w:rsidRPr="005A0134">
              <w:rPr>
                <w:sz w:val="20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5A0134">
              <w:rPr>
                <w:sz w:val="20"/>
              </w:rPr>
              <w:t>недействительными</w:t>
            </w:r>
            <w:proofErr w:type="gramEnd"/>
            <w:r w:rsidRPr="005A0134">
              <w:rPr>
                <w:sz w:val="20"/>
              </w:rPr>
              <w:t xml:space="preserve"> или по иным </w:t>
            </w:r>
          </w:p>
          <w:p w:rsidR="00A8427D" w:rsidRPr="00A8427D" w:rsidRDefault="00A8427D" w:rsidP="00A8427D">
            <w:pPr>
              <w:jc w:val="center"/>
              <w:rPr>
                <w:b/>
                <w:sz w:val="20"/>
              </w:rPr>
            </w:pPr>
            <w:r w:rsidRPr="005A0134">
              <w:rPr>
                <w:sz w:val="20"/>
              </w:rPr>
              <w:t>основ</w:t>
            </w:r>
            <w:r w:rsidRPr="005A0134">
              <w:rPr>
                <w:sz w:val="20"/>
              </w:rPr>
              <w:t>а</w:t>
            </w:r>
            <w:r w:rsidRPr="005A0134">
              <w:rPr>
                <w:sz w:val="20"/>
              </w:rPr>
              <w:t>ниям, предусмотренным Положением</w:t>
            </w:r>
          </w:p>
        </w:tc>
      </w:tr>
      <w:tr w:rsidR="00A8427D" w:rsidRPr="006E7004" w:rsidTr="00A8427D"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D" w:rsidRPr="006E7004" w:rsidRDefault="00A8427D" w:rsidP="00A8427D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 w:rsidRPr="006E7004">
              <w:rPr>
                <w:sz w:val="20"/>
              </w:rPr>
              <w:t>Н</w:t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vanish/>
                <w:sz w:val="20"/>
              </w:rPr>
              <w:pgNum/>
            </w:r>
            <w:r w:rsidRPr="006E7004">
              <w:rPr>
                <w:sz w:val="20"/>
              </w:rPr>
              <w:t>едействительные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D" w:rsidRPr="006E7004" w:rsidRDefault="00A8427D" w:rsidP="004D62FB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11 537 736</w:t>
            </w:r>
          </w:p>
        </w:tc>
      </w:tr>
      <w:tr w:rsidR="00A8427D" w:rsidRPr="006E7004" w:rsidTr="008A4350">
        <w:tc>
          <w:tcPr>
            <w:tcW w:w="4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D" w:rsidRPr="006E7004" w:rsidRDefault="00A8427D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t>«По иным основаниям»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27D" w:rsidRPr="006E7004" w:rsidRDefault="008A4350" w:rsidP="004D62FB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A4350" w:rsidRPr="006E7004" w:rsidTr="00A8427D">
        <w:tc>
          <w:tcPr>
            <w:tcW w:w="46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4350" w:rsidRDefault="008A4350" w:rsidP="004D62FB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4350" w:rsidRDefault="008A4350" w:rsidP="004D62FB">
            <w:pPr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15 130 920</w:t>
            </w:r>
          </w:p>
        </w:tc>
      </w:tr>
    </w:tbl>
    <w:p w:rsidR="005F3448" w:rsidRPr="006E7004" w:rsidRDefault="006C2E91" w:rsidP="002D6A28">
      <w:pPr>
        <w:jc w:val="both"/>
        <w:rPr>
          <w:sz w:val="20"/>
        </w:rPr>
      </w:pPr>
      <w:r w:rsidRPr="006E7004">
        <w:rPr>
          <w:sz w:val="20"/>
        </w:rPr>
        <w:t xml:space="preserve">                  </w:t>
      </w:r>
      <w:r w:rsidR="005F3448" w:rsidRPr="006E7004">
        <w:rPr>
          <w:sz w:val="20"/>
        </w:rPr>
        <w:t xml:space="preserve">                 </w:t>
      </w:r>
    </w:p>
    <w:p w:rsidR="00B973EB" w:rsidRPr="006E7004" w:rsidRDefault="005F3448">
      <w:pPr>
        <w:jc w:val="both"/>
        <w:rPr>
          <w:b/>
          <w:bCs/>
          <w:sz w:val="20"/>
          <w:u w:val="single"/>
        </w:rPr>
      </w:pPr>
      <w:r w:rsidRPr="00CF3097">
        <w:rPr>
          <w:b/>
          <w:sz w:val="20"/>
        </w:rPr>
        <w:t xml:space="preserve">Решение: </w:t>
      </w:r>
      <w:r w:rsidRPr="00CF3097">
        <w:rPr>
          <w:b/>
          <w:bCs/>
          <w:sz w:val="20"/>
          <w:u w:val="single"/>
        </w:rPr>
        <w:t>избрать</w:t>
      </w:r>
      <w:r w:rsidRPr="006E7004">
        <w:rPr>
          <w:b/>
          <w:bCs/>
          <w:sz w:val="20"/>
          <w:u w:val="single"/>
        </w:rPr>
        <w:t xml:space="preserve"> </w:t>
      </w:r>
      <w:r w:rsidR="00CF3097">
        <w:rPr>
          <w:b/>
          <w:bCs/>
          <w:sz w:val="20"/>
          <w:u w:val="single"/>
        </w:rPr>
        <w:t>членами ревизионной комиссии следующих кандидатов</w:t>
      </w:r>
      <w:r w:rsidRPr="006E7004">
        <w:rPr>
          <w:b/>
          <w:bCs/>
          <w:sz w:val="20"/>
          <w:u w:val="single"/>
        </w:rPr>
        <w:t>:</w:t>
      </w:r>
    </w:p>
    <w:p w:rsidR="00D839AD" w:rsidRPr="006E7004" w:rsidRDefault="00D839AD">
      <w:pPr>
        <w:jc w:val="both"/>
        <w:rPr>
          <w:b/>
          <w:bCs/>
          <w:sz w:val="20"/>
          <w:u w:val="single"/>
        </w:rPr>
      </w:pPr>
      <w:r w:rsidRPr="006E7004">
        <w:rPr>
          <w:b/>
          <w:bCs/>
          <w:sz w:val="20"/>
          <w:u w:val="single"/>
        </w:rPr>
        <w:t xml:space="preserve">        </w:t>
      </w:r>
    </w:p>
    <w:tbl>
      <w:tblPr>
        <w:tblW w:w="0" w:type="auto"/>
        <w:tblInd w:w="720" w:type="dxa"/>
        <w:tblLook w:val="04A0"/>
      </w:tblPr>
      <w:tblGrid>
        <w:gridCol w:w="806"/>
        <w:gridCol w:w="4527"/>
      </w:tblGrid>
      <w:tr w:rsidR="00D839AD" w:rsidRPr="006E7004" w:rsidTr="00CF3097">
        <w:tc>
          <w:tcPr>
            <w:tcW w:w="806" w:type="dxa"/>
          </w:tcPr>
          <w:p w:rsidR="00D839AD" w:rsidRPr="006E7004" w:rsidRDefault="00D839AD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1</w:t>
            </w:r>
            <w:r w:rsidR="00CF3097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D839AD" w:rsidRPr="00897C82" w:rsidRDefault="00897C82" w:rsidP="00017DC6">
            <w:pPr>
              <w:jc w:val="both"/>
              <w:rPr>
                <w:b/>
                <w:sz w:val="20"/>
              </w:rPr>
            </w:pPr>
            <w:r w:rsidRPr="00897C82">
              <w:rPr>
                <w:b/>
                <w:sz w:val="20"/>
              </w:rPr>
              <w:t>Евграфова Валентина Васильевна</w:t>
            </w:r>
          </w:p>
        </w:tc>
      </w:tr>
      <w:tr w:rsidR="00D839AD" w:rsidRPr="006E7004" w:rsidTr="00CF3097">
        <w:tc>
          <w:tcPr>
            <w:tcW w:w="806" w:type="dxa"/>
          </w:tcPr>
          <w:p w:rsidR="00D839AD" w:rsidRPr="006E7004" w:rsidRDefault="00D839AD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2</w:t>
            </w:r>
            <w:r w:rsidR="00CF3097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D839AD" w:rsidRPr="006E7004" w:rsidRDefault="00897C82" w:rsidP="00017DC6">
            <w:pPr>
              <w:jc w:val="both"/>
              <w:rPr>
                <w:b/>
                <w:sz w:val="20"/>
              </w:rPr>
            </w:pPr>
            <w:proofErr w:type="spellStart"/>
            <w:r w:rsidRPr="006E7004">
              <w:rPr>
                <w:b/>
                <w:sz w:val="20"/>
              </w:rPr>
              <w:t>Махова</w:t>
            </w:r>
            <w:proofErr w:type="spellEnd"/>
            <w:r w:rsidRPr="006E7004">
              <w:rPr>
                <w:b/>
                <w:sz w:val="20"/>
              </w:rPr>
              <w:t xml:space="preserve"> Зоя Алексеевна</w:t>
            </w:r>
          </w:p>
        </w:tc>
      </w:tr>
      <w:tr w:rsidR="00D839AD" w:rsidRPr="006E7004" w:rsidTr="00CF3097">
        <w:tc>
          <w:tcPr>
            <w:tcW w:w="806" w:type="dxa"/>
          </w:tcPr>
          <w:p w:rsidR="00D839AD" w:rsidRPr="006E7004" w:rsidRDefault="00D839AD" w:rsidP="00017DC6">
            <w:pPr>
              <w:jc w:val="center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3</w:t>
            </w:r>
            <w:r w:rsidR="00CF3097">
              <w:rPr>
                <w:b/>
                <w:sz w:val="20"/>
              </w:rPr>
              <w:t>.</w:t>
            </w:r>
          </w:p>
        </w:tc>
        <w:tc>
          <w:tcPr>
            <w:tcW w:w="4527" w:type="dxa"/>
          </w:tcPr>
          <w:p w:rsidR="00D839AD" w:rsidRPr="00B93D7E" w:rsidRDefault="00897C82" w:rsidP="00897C82">
            <w:pPr>
              <w:jc w:val="both"/>
              <w:rPr>
                <w:b/>
                <w:sz w:val="20"/>
              </w:rPr>
            </w:pPr>
            <w:r w:rsidRPr="006E7004">
              <w:rPr>
                <w:b/>
                <w:sz w:val="20"/>
              </w:rPr>
              <w:t>Смородина Нина Владимировна</w:t>
            </w:r>
            <w:r w:rsidRPr="00B93D7E">
              <w:rPr>
                <w:b/>
                <w:sz w:val="20"/>
              </w:rPr>
              <w:t xml:space="preserve"> </w:t>
            </w:r>
          </w:p>
        </w:tc>
      </w:tr>
    </w:tbl>
    <w:p w:rsidR="00D839AD" w:rsidRDefault="00D839AD">
      <w:pPr>
        <w:jc w:val="both"/>
        <w:rPr>
          <w:b/>
          <w:bCs/>
          <w:sz w:val="20"/>
          <w:u w:val="single"/>
        </w:rPr>
      </w:pPr>
    </w:p>
    <w:p w:rsidR="00991A53" w:rsidRDefault="008E3035" w:rsidP="00991A53">
      <w:pPr>
        <w:jc w:val="both"/>
        <w:rPr>
          <w:sz w:val="20"/>
        </w:rPr>
      </w:pPr>
      <w:r w:rsidRPr="006E7004">
        <w:rPr>
          <w:sz w:val="20"/>
        </w:rPr>
        <w:t>Р</w:t>
      </w:r>
      <w:r w:rsidR="00B7484D" w:rsidRPr="006E7004">
        <w:rPr>
          <w:sz w:val="20"/>
        </w:rPr>
        <w:t>езультаты голосования подсчитаны счетной комиссией после окончания голосования и оглашены на собрании.</w:t>
      </w:r>
    </w:p>
    <w:p w:rsidR="00A1041B" w:rsidRDefault="00991A53">
      <w:pPr>
        <w:jc w:val="both"/>
        <w:rPr>
          <w:sz w:val="20"/>
        </w:rPr>
      </w:pPr>
      <w:r w:rsidRPr="006E7004">
        <w:rPr>
          <w:sz w:val="20"/>
        </w:rPr>
        <w:t xml:space="preserve">Дата составления протокола общего собрания </w:t>
      </w:r>
      <w:r w:rsidR="002669B3">
        <w:rPr>
          <w:sz w:val="20"/>
        </w:rPr>
        <w:t>1</w:t>
      </w:r>
      <w:r w:rsidR="00CF3097">
        <w:rPr>
          <w:sz w:val="20"/>
        </w:rPr>
        <w:t>4</w:t>
      </w:r>
      <w:r w:rsidR="00DF44CF">
        <w:rPr>
          <w:sz w:val="20"/>
        </w:rPr>
        <w:t xml:space="preserve"> </w:t>
      </w:r>
      <w:r>
        <w:rPr>
          <w:sz w:val="20"/>
        </w:rPr>
        <w:t>мая  201</w:t>
      </w:r>
      <w:bookmarkStart w:id="9" w:name="_GoBack"/>
      <w:bookmarkEnd w:id="9"/>
      <w:r w:rsidR="007E7EC7">
        <w:rPr>
          <w:sz w:val="20"/>
        </w:rPr>
        <w:t>9</w:t>
      </w:r>
      <w:r w:rsidRPr="006E7004">
        <w:rPr>
          <w:sz w:val="20"/>
        </w:rPr>
        <w:t>г.</w:t>
      </w:r>
    </w:p>
    <w:p w:rsidR="006B51FD" w:rsidRDefault="006B51FD">
      <w:pPr>
        <w:jc w:val="both"/>
        <w:rPr>
          <w:sz w:val="20"/>
        </w:rPr>
      </w:pPr>
    </w:p>
    <w:p w:rsidR="006B51FD" w:rsidRPr="006E7004" w:rsidRDefault="006B51FD">
      <w:pPr>
        <w:jc w:val="both"/>
        <w:rPr>
          <w:sz w:val="20"/>
        </w:rPr>
      </w:pPr>
    </w:p>
    <w:p w:rsidR="00A1041B" w:rsidRPr="006E7004" w:rsidRDefault="00A1041B">
      <w:pPr>
        <w:jc w:val="both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5"/>
        <w:gridCol w:w="3967"/>
      </w:tblGrid>
      <w:tr w:rsidR="006B51FD" w:rsidRPr="006B51FD" w:rsidTr="006B51FD">
        <w:tc>
          <w:tcPr>
            <w:tcW w:w="6715" w:type="dxa"/>
          </w:tcPr>
          <w:p w:rsidR="006B51FD" w:rsidRPr="006B51FD" w:rsidRDefault="006B51FD" w:rsidP="00574743">
            <w:pPr>
              <w:jc w:val="both"/>
              <w:rPr>
                <w:sz w:val="20"/>
              </w:rPr>
            </w:pPr>
            <w:r w:rsidRPr="006B51FD">
              <w:rPr>
                <w:sz w:val="20"/>
              </w:rPr>
              <w:t>Председатель президиума собрания</w:t>
            </w:r>
          </w:p>
        </w:tc>
        <w:tc>
          <w:tcPr>
            <w:tcW w:w="3967" w:type="dxa"/>
          </w:tcPr>
          <w:p w:rsidR="006B51FD" w:rsidRPr="006B51FD" w:rsidRDefault="006B51FD" w:rsidP="006B51FD">
            <w:pPr>
              <w:jc w:val="both"/>
              <w:rPr>
                <w:sz w:val="20"/>
              </w:rPr>
            </w:pPr>
            <w:r w:rsidRPr="006B51FD">
              <w:rPr>
                <w:sz w:val="20"/>
              </w:rPr>
              <w:t>Иванец С.В.</w:t>
            </w:r>
          </w:p>
        </w:tc>
      </w:tr>
      <w:tr w:rsidR="006B51FD" w:rsidRPr="006B51FD" w:rsidTr="006B51FD">
        <w:tc>
          <w:tcPr>
            <w:tcW w:w="6715" w:type="dxa"/>
          </w:tcPr>
          <w:p w:rsidR="006B51FD" w:rsidRPr="006B51FD" w:rsidRDefault="006B51FD" w:rsidP="00574743">
            <w:pPr>
              <w:jc w:val="both"/>
              <w:rPr>
                <w:sz w:val="20"/>
              </w:rPr>
            </w:pPr>
          </w:p>
        </w:tc>
        <w:tc>
          <w:tcPr>
            <w:tcW w:w="3967" w:type="dxa"/>
          </w:tcPr>
          <w:p w:rsidR="006B51FD" w:rsidRPr="006B51FD" w:rsidRDefault="006B51FD" w:rsidP="00574743">
            <w:pPr>
              <w:jc w:val="both"/>
              <w:rPr>
                <w:sz w:val="20"/>
              </w:rPr>
            </w:pPr>
          </w:p>
        </w:tc>
      </w:tr>
      <w:tr w:rsidR="006B51FD" w:rsidRPr="006B51FD" w:rsidTr="006B51FD">
        <w:tc>
          <w:tcPr>
            <w:tcW w:w="6715" w:type="dxa"/>
          </w:tcPr>
          <w:p w:rsidR="006B51FD" w:rsidRPr="006B51FD" w:rsidRDefault="006B51FD" w:rsidP="00574743">
            <w:pPr>
              <w:jc w:val="both"/>
              <w:rPr>
                <w:sz w:val="20"/>
              </w:rPr>
            </w:pPr>
            <w:r w:rsidRPr="006B51FD">
              <w:rPr>
                <w:sz w:val="20"/>
              </w:rPr>
              <w:t>Секретарь собрания</w:t>
            </w:r>
          </w:p>
        </w:tc>
        <w:tc>
          <w:tcPr>
            <w:tcW w:w="3967" w:type="dxa"/>
          </w:tcPr>
          <w:p w:rsidR="006B51FD" w:rsidRPr="006B51FD" w:rsidRDefault="006B51FD" w:rsidP="006B51FD">
            <w:pPr>
              <w:jc w:val="both"/>
              <w:rPr>
                <w:sz w:val="20"/>
              </w:rPr>
            </w:pPr>
            <w:r w:rsidRPr="006B51FD">
              <w:rPr>
                <w:sz w:val="20"/>
              </w:rPr>
              <w:t xml:space="preserve">Смирнова Т.В.            </w:t>
            </w:r>
          </w:p>
        </w:tc>
      </w:tr>
    </w:tbl>
    <w:p w:rsidR="006E7004" w:rsidRPr="006E7004" w:rsidRDefault="006E7004" w:rsidP="006B51FD">
      <w:pPr>
        <w:jc w:val="both"/>
        <w:rPr>
          <w:sz w:val="20"/>
        </w:rPr>
      </w:pPr>
    </w:p>
    <w:sectPr w:rsidR="006E7004" w:rsidRPr="006E7004" w:rsidSect="007B5174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0A" w:rsidRDefault="003E260A">
      <w:r>
        <w:separator/>
      </w:r>
    </w:p>
  </w:endnote>
  <w:endnote w:type="continuationSeparator" w:id="0">
    <w:p w:rsidR="003E260A" w:rsidRDefault="003E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D" w:rsidRDefault="00C371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42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427D" w:rsidRDefault="00A8427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7D" w:rsidRDefault="00C371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42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6F4C">
      <w:rPr>
        <w:rStyle w:val="a6"/>
        <w:noProof/>
      </w:rPr>
      <w:t>4</w:t>
    </w:r>
    <w:r>
      <w:rPr>
        <w:rStyle w:val="a6"/>
      </w:rPr>
      <w:fldChar w:fldCharType="end"/>
    </w:r>
  </w:p>
  <w:p w:rsidR="00A8427D" w:rsidRDefault="00A842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0A" w:rsidRDefault="003E260A">
      <w:r>
        <w:separator/>
      </w:r>
    </w:p>
  </w:footnote>
  <w:footnote w:type="continuationSeparator" w:id="0">
    <w:p w:rsidR="003E260A" w:rsidRDefault="003E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0DE7"/>
    <w:multiLevelType w:val="hybridMultilevel"/>
    <w:tmpl w:val="FCC23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66D97"/>
    <w:multiLevelType w:val="hybridMultilevel"/>
    <w:tmpl w:val="0162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9B2"/>
    <w:multiLevelType w:val="hybridMultilevel"/>
    <w:tmpl w:val="5AD640A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37E0AB3"/>
    <w:multiLevelType w:val="hybridMultilevel"/>
    <w:tmpl w:val="7C10D38C"/>
    <w:lvl w:ilvl="0" w:tplc="E74E5D2A">
      <w:start w:val="3"/>
      <w:numFmt w:val="decimal"/>
      <w:lvlText w:val="%1."/>
      <w:lvlJc w:val="left"/>
      <w:pPr>
        <w:tabs>
          <w:tab w:val="num" w:pos="1935"/>
        </w:tabs>
        <w:ind w:left="19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1A7947E8"/>
    <w:multiLevelType w:val="hybridMultilevel"/>
    <w:tmpl w:val="DF988E6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C1C8D"/>
    <w:multiLevelType w:val="singleLevel"/>
    <w:tmpl w:val="1E3EBA1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6">
    <w:nsid w:val="1D1735D1"/>
    <w:multiLevelType w:val="hybridMultilevel"/>
    <w:tmpl w:val="85406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7F0F"/>
    <w:multiLevelType w:val="hybridMultilevel"/>
    <w:tmpl w:val="DE6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1891"/>
    <w:multiLevelType w:val="hybridMultilevel"/>
    <w:tmpl w:val="603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B3132"/>
    <w:multiLevelType w:val="hybridMultilevel"/>
    <w:tmpl w:val="8598853A"/>
    <w:lvl w:ilvl="0" w:tplc="414C5178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2401C"/>
    <w:multiLevelType w:val="hybridMultilevel"/>
    <w:tmpl w:val="C2C20D8A"/>
    <w:lvl w:ilvl="0" w:tplc="414C5178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1">
    <w:nsid w:val="2BFB725A"/>
    <w:multiLevelType w:val="hybridMultilevel"/>
    <w:tmpl w:val="8F48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B15B12"/>
    <w:multiLevelType w:val="hybridMultilevel"/>
    <w:tmpl w:val="D5D27F4A"/>
    <w:lvl w:ilvl="0" w:tplc="911C6FB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3">
    <w:nsid w:val="352B7459"/>
    <w:multiLevelType w:val="hybridMultilevel"/>
    <w:tmpl w:val="806C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F91"/>
    <w:multiLevelType w:val="hybridMultilevel"/>
    <w:tmpl w:val="60FAF620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39E2532E"/>
    <w:multiLevelType w:val="hybridMultilevel"/>
    <w:tmpl w:val="1C6E03C6"/>
    <w:lvl w:ilvl="0" w:tplc="A09AE364">
      <w:start w:val="1"/>
      <w:numFmt w:val="decimal"/>
      <w:lvlText w:val="%1."/>
      <w:lvlJc w:val="left"/>
      <w:pPr>
        <w:tabs>
          <w:tab w:val="num" w:pos="1890"/>
        </w:tabs>
        <w:ind w:left="18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6">
    <w:nsid w:val="3A742188"/>
    <w:multiLevelType w:val="hybridMultilevel"/>
    <w:tmpl w:val="20B8B84C"/>
    <w:lvl w:ilvl="0" w:tplc="0419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92AFF"/>
    <w:multiLevelType w:val="hybridMultilevel"/>
    <w:tmpl w:val="57E2CAA4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373D"/>
    <w:multiLevelType w:val="hybridMultilevel"/>
    <w:tmpl w:val="E1F6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4528E"/>
    <w:multiLevelType w:val="hybridMultilevel"/>
    <w:tmpl w:val="0CD0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107AE"/>
    <w:multiLevelType w:val="hybridMultilevel"/>
    <w:tmpl w:val="BC4A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03996"/>
    <w:multiLevelType w:val="hybridMultilevel"/>
    <w:tmpl w:val="80EA34A0"/>
    <w:lvl w:ilvl="0" w:tplc="FBE07DF4">
      <w:start w:val="1"/>
      <w:numFmt w:val="decimal"/>
      <w:lvlText w:val="%1."/>
      <w:lvlJc w:val="left"/>
      <w:pPr>
        <w:tabs>
          <w:tab w:val="num" w:pos="2077"/>
        </w:tabs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2">
    <w:nsid w:val="55AE4549"/>
    <w:multiLevelType w:val="hybridMultilevel"/>
    <w:tmpl w:val="94EE1A26"/>
    <w:lvl w:ilvl="0" w:tplc="F0C2DFBC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D03E7"/>
    <w:multiLevelType w:val="singleLevel"/>
    <w:tmpl w:val="B5AAE38A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4">
    <w:nsid w:val="57773652"/>
    <w:multiLevelType w:val="hybridMultilevel"/>
    <w:tmpl w:val="3F92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37D29"/>
    <w:multiLevelType w:val="hybridMultilevel"/>
    <w:tmpl w:val="152A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E58E1"/>
    <w:multiLevelType w:val="hybridMultilevel"/>
    <w:tmpl w:val="CAEE84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CD93E25"/>
    <w:multiLevelType w:val="hybridMultilevel"/>
    <w:tmpl w:val="6C9C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C5E73"/>
    <w:multiLevelType w:val="hybridMultilevel"/>
    <w:tmpl w:val="5212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33DB2"/>
    <w:multiLevelType w:val="hybridMultilevel"/>
    <w:tmpl w:val="0AEE9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301A01"/>
    <w:multiLevelType w:val="hybridMultilevel"/>
    <w:tmpl w:val="8DC42944"/>
    <w:lvl w:ilvl="0" w:tplc="B2A874B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69831E4"/>
    <w:multiLevelType w:val="hybridMultilevel"/>
    <w:tmpl w:val="71ECF43A"/>
    <w:lvl w:ilvl="0" w:tplc="ACF6CC82">
      <w:start w:val="1"/>
      <w:numFmt w:val="decimal"/>
      <w:lvlText w:val="%1."/>
      <w:lvlJc w:val="left"/>
      <w:pPr>
        <w:tabs>
          <w:tab w:val="num" w:pos="1890"/>
        </w:tabs>
        <w:ind w:left="18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2">
    <w:nsid w:val="678950E0"/>
    <w:multiLevelType w:val="hybridMultilevel"/>
    <w:tmpl w:val="BBA899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692904"/>
    <w:multiLevelType w:val="hybridMultilevel"/>
    <w:tmpl w:val="DE6C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42C"/>
    <w:multiLevelType w:val="hybridMultilevel"/>
    <w:tmpl w:val="C6D6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86985"/>
    <w:multiLevelType w:val="hybridMultilevel"/>
    <w:tmpl w:val="03A6510E"/>
    <w:lvl w:ilvl="0" w:tplc="53B49A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71A17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0E3262"/>
    <w:multiLevelType w:val="hybridMultilevel"/>
    <w:tmpl w:val="1C681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05649A"/>
    <w:multiLevelType w:val="hybridMultilevel"/>
    <w:tmpl w:val="66343F0A"/>
    <w:lvl w:ilvl="0" w:tplc="6A1E7AB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5"/>
  </w:num>
  <w:num w:numId="3">
    <w:abstractNumId w:val="23"/>
  </w:num>
  <w:num w:numId="4">
    <w:abstractNumId w:val="15"/>
  </w:num>
  <w:num w:numId="5">
    <w:abstractNumId w:val="21"/>
  </w:num>
  <w:num w:numId="6">
    <w:abstractNumId w:val="12"/>
  </w:num>
  <w:num w:numId="7">
    <w:abstractNumId w:val="31"/>
  </w:num>
  <w:num w:numId="8">
    <w:abstractNumId w:val="30"/>
  </w:num>
  <w:num w:numId="9">
    <w:abstractNumId w:val="3"/>
  </w:num>
  <w:num w:numId="10">
    <w:abstractNumId w:val="10"/>
  </w:num>
  <w:num w:numId="11">
    <w:abstractNumId w:val="9"/>
  </w:num>
  <w:num w:numId="12">
    <w:abstractNumId w:val="14"/>
  </w:num>
  <w:num w:numId="13">
    <w:abstractNumId w:val="28"/>
  </w:num>
  <w:num w:numId="14">
    <w:abstractNumId w:val="19"/>
  </w:num>
  <w:num w:numId="15">
    <w:abstractNumId w:val="26"/>
  </w:num>
  <w:num w:numId="16">
    <w:abstractNumId w:val="13"/>
  </w:num>
  <w:num w:numId="17">
    <w:abstractNumId w:val="22"/>
  </w:num>
  <w:num w:numId="18">
    <w:abstractNumId w:val="17"/>
  </w:num>
  <w:num w:numId="19">
    <w:abstractNumId w:val="18"/>
  </w:num>
  <w:num w:numId="20">
    <w:abstractNumId w:val="34"/>
  </w:num>
  <w:num w:numId="21">
    <w:abstractNumId w:val="20"/>
  </w:num>
  <w:num w:numId="22">
    <w:abstractNumId w:val="24"/>
  </w:num>
  <w:num w:numId="23">
    <w:abstractNumId w:val="1"/>
  </w:num>
  <w:num w:numId="24">
    <w:abstractNumId w:val="6"/>
  </w:num>
  <w:num w:numId="25">
    <w:abstractNumId w:val="25"/>
  </w:num>
  <w:num w:numId="26">
    <w:abstractNumId w:val="2"/>
  </w:num>
  <w:num w:numId="27">
    <w:abstractNumId w:val="35"/>
  </w:num>
  <w:num w:numId="28">
    <w:abstractNumId w:val="8"/>
  </w:num>
  <w:num w:numId="29">
    <w:abstractNumId w:val="32"/>
  </w:num>
  <w:num w:numId="30">
    <w:abstractNumId w:val="0"/>
  </w:num>
  <w:num w:numId="31">
    <w:abstractNumId w:val="11"/>
  </w:num>
  <w:num w:numId="32">
    <w:abstractNumId w:val="29"/>
  </w:num>
  <w:num w:numId="33">
    <w:abstractNumId w:val="37"/>
  </w:num>
  <w:num w:numId="34">
    <w:abstractNumId w:val="7"/>
  </w:num>
  <w:num w:numId="35">
    <w:abstractNumId w:val="33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6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6AD"/>
    <w:rsid w:val="0001739E"/>
    <w:rsid w:val="00017DC6"/>
    <w:rsid w:val="0002058E"/>
    <w:rsid w:val="0002094C"/>
    <w:rsid w:val="00021844"/>
    <w:rsid w:val="00062259"/>
    <w:rsid w:val="00062ABD"/>
    <w:rsid w:val="000675E0"/>
    <w:rsid w:val="00070882"/>
    <w:rsid w:val="00070954"/>
    <w:rsid w:val="00075EF3"/>
    <w:rsid w:val="00085A40"/>
    <w:rsid w:val="000925B6"/>
    <w:rsid w:val="000A0676"/>
    <w:rsid w:val="000A088E"/>
    <w:rsid w:val="000A0A8A"/>
    <w:rsid w:val="000B7479"/>
    <w:rsid w:val="000B7B69"/>
    <w:rsid w:val="000C0B54"/>
    <w:rsid w:val="000D0291"/>
    <w:rsid w:val="000E0E2F"/>
    <w:rsid w:val="000E3D53"/>
    <w:rsid w:val="000E71B1"/>
    <w:rsid w:val="000F5DEE"/>
    <w:rsid w:val="001008C2"/>
    <w:rsid w:val="00105527"/>
    <w:rsid w:val="00106F7B"/>
    <w:rsid w:val="00107131"/>
    <w:rsid w:val="001076BC"/>
    <w:rsid w:val="00123D39"/>
    <w:rsid w:val="0013320A"/>
    <w:rsid w:val="0013529D"/>
    <w:rsid w:val="00136264"/>
    <w:rsid w:val="0014556C"/>
    <w:rsid w:val="00151680"/>
    <w:rsid w:val="001603DD"/>
    <w:rsid w:val="00162180"/>
    <w:rsid w:val="00166C84"/>
    <w:rsid w:val="001809AA"/>
    <w:rsid w:val="001823DD"/>
    <w:rsid w:val="00194DAB"/>
    <w:rsid w:val="001A0097"/>
    <w:rsid w:val="001A3415"/>
    <w:rsid w:val="001B096B"/>
    <w:rsid w:val="001D58D3"/>
    <w:rsid w:val="001D79CF"/>
    <w:rsid w:val="001E1A69"/>
    <w:rsid w:val="001E43B6"/>
    <w:rsid w:val="001F12DB"/>
    <w:rsid w:val="00200E28"/>
    <w:rsid w:val="00206686"/>
    <w:rsid w:val="00215D3A"/>
    <w:rsid w:val="00221E02"/>
    <w:rsid w:val="00222028"/>
    <w:rsid w:val="0023482C"/>
    <w:rsid w:val="00234BD7"/>
    <w:rsid w:val="00242F96"/>
    <w:rsid w:val="00262267"/>
    <w:rsid w:val="0026333C"/>
    <w:rsid w:val="002669B3"/>
    <w:rsid w:val="002717B3"/>
    <w:rsid w:val="002730FF"/>
    <w:rsid w:val="00273E82"/>
    <w:rsid w:val="00275F55"/>
    <w:rsid w:val="0027729A"/>
    <w:rsid w:val="00280C85"/>
    <w:rsid w:val="00282348"/>
    <w:rsid w:val="00285233"/>
    <w:rsid w:val="0029534E"/>
    <w:rsid w:val="0029661A"/>
    <w:rsid w:val="0029711E"/>
    <w:rsid w:val="002B1217"/>
    <w:rsid w:val="002C4461"/>
    <w:rsid w:val="002D6A28"/>
    <w:rsid w:val="002E1E98"/>
    <w:rsid w:val="002E2759"/>
    <w:rsid w:val="00302028"/>
    <w:rsid w:val="00311692"/>
    <w:rsid w:val="00313CC6"/>
    <w:rsid w:val="00315187"/>
    <w:rsid w:val="003164B0"/>
    <w:rsid w:val="00337A3A"/>
    <w:rsid w:val="00366681"/>
    <w:rsid w:val="003717EF"/>
    <w:rsid w:val="003804DE"/>
    <w:rsid w:val="00381F2B"/>
    <w:rsid w:val="00382682"/>
    <w:rsid w:val="00393C18"/>
    <w:rsid w:val="003A640E"/>
    <w:rsid w:val="003B12ED"/>
    <w:rsid w:val="003B43A0"/>
    <w:rsid w:val="003B5396"/>
    <w:rsid w:val="003B5D4B"/>
    <w:rsid w:val="003C63A1"/>
    <w:rsid w:val="003D10B7"/>
    <w:rsid w:val="003D1CC1"/>
    <w:rsid w:val="003E145E"/>
    <w:rsid w:val="003E1640"/>
    <w:rsid w:val="003E260A"/>
    <w:rsid w:val="003E347F"/>
    <w:rsid w:val="003F7595"/>
    <w:rsid w:val="004035A7"/>
    <w:rsid w:val="004141B0"/>
    <w:rsid w:val="0041521F"/>
    <w:rsid w:val="00433E27"/>
    <w:rsid w:val="004454CE"/>
    <w:rsid w:val="00455DD2"/>
    <w:rsid w:val="0045730D"/>
    <w:rsid w:val="00464189"/>
    <w:rsid w:val="00474F27"/>
    <w:rsid w:val="00492B70"/>
    <w:rsid w:val="004A07BB"/>
    <w:rsid w:val="004A7EC3"/>
    <w:rsid w:val="004B18E8"/>
    <w:rsid w:val="004B4542"/>
    <w:rsid w:val="004B6D9F"/>
    <w:rsid w:val="004C4B60"/>
    <w:rsid w:val="004C6495"/>
    <w:rsid w:val="004C7B63"/>
    <w:rsid w:val="004D3FC2"/>
    <w:rsid w:val="004D571E"/>
    <w:rsid w:val="004D62FB"/>
    <w:rsid w:val="004E2253"/>
    <w:rsid w:val="004E6AC4"/>
    <w:rsid w:val="004F0739"/>
    <w:rsid w:val="005128B9"/>
    <w:rsid w:val="00516BCB"/>
    <w:rsid w:val="0051747C"/>
    <w:rsid w:val="00552686"/>
    <w:rsid w:val="0055625C"/>
    <w:rsid w:val="00562CB2"/>
    <w:rsid w:val="0056452C"/>
    <w:rsid w:val="005647E8"/>
    <w:rsid w:val="00572497"/>
    <w:rsid w:val="0058318C"/>
    <w:rsid w:val="00590E93"/>
    <w:rsid w:val="005945E8"/>
    <w:rsid w:val="005A0134"/>
    <w:rsid w:val="005A5ECE"/>
    <w:rsid w:val="005B3D3B"/>
    <w:rsid w:val="005B422A"/>
    <w:rsid w:val="005C15EC"/>
    <w:rsid w:val="005D4D18"/>
    <w:rsid w:val="005E013B"/>
    <w:rsid w:val="005F3448"/>
    <w:rsid w:val="005F66B4"/>
    <w:rsid w:val="0061492B"/>
    <w:rsid w:val="00616F4C"/>
    <w:rsid w:val="0063285C"/>
    <w:rsid w:val="00642983"/>
    <w:rsid w:val="0064512B"/>
    <w:rsid w:val="00653DA3"/>
    <w:rsid w:val="00655AA6"/>
    <w:rsid w:val="0066098A"/>
    <w:rsid w:val="00662677"/>
    <w:rsid w:val="006676AD"/>
    <w:rsid w:val="006719F2"/>
    <w:rsid w:val="00681390"/>
    <w:rsid w:val="006A5014"/>
    <w:rsid w:val="006A7E40"/>
    <w:rsid w:val="006B51FD"/>
    <w:rsid w:val="006C2E91"/>
    <w:rsid w:val="006C57C8"/>
    <w:rsid w:val="006E5259"/>
    <w:rsid w:val="006E7004"/>
    <w:rsid w:val="006F0EF3"/>
    <w:rsid w:val="006F46A7"/>
    <w:rsid w:val="006F7FE2"/>
    <w:rsid w:val="007027E6"/>
    <w:rsid w:val="00723E2A"/>
    <w:rsid w:val="00746FA2"/>
    <w:rsid w:val="0075352B"/>
    <w:rsid w:val="0075785E"/>
    <w:rsid w:val="00757F88"/>
    <w:rsid w:val="00763A7D"/>
    <w:rsid w:val="00772544"/>
    <w:rsid w:val="00774CDF"/>
    <w:rsid w:val="00775129"/>
    <w:rsid w:val="00777294"/>
    <w:rsid w:val="00781634"/>
    <w:rsid w:val="0078178E"/>
    <w:rsid w:val="00787247"/>
    <w:rsid w:val="00790E47"/>
    <w:rsid w:val="0079112B"/>
    <w:rsid w:val="00796CFE"/>
    <w:rsid w:val="007A50A4"/>
    <w:rsid w:val="007A50F2"/>
    <w:rsid w:val="007A5355"/>
    <w:rsid w:val="007A7CA1"/>
    <w:rsid w:val="007B1729"/>
    <w:rsid w:val="007B327E"/>
    <w:rsid w:val="007B5174"/>
    <w:rsid w:val="007C31F2"/>
    <w:rsid w:val="007D1248"/>
    <w:rsid w:val="007E5F9E"/>
    <w:rsid w:val="007E7EC7"/>
    <w:rsid w:val="007F0681"/>
    <w:rsid w:val="007F4446"/>
    <w:rsid w:val="00805D99"/>
    <w:rsid w:val="00810094"/>
    <w:rsid w:val="008211B0"/>
    <w:rsid w:val="00825080"/>
    <w:rsid w:val="00826D4D"/>
    <w:rsid w:val="00827408"/>
    <w:rsid w:val="00834175"/>
    <w:rsid w:val="00847615"/>
    <w:rsid w:val="00847E20"/>
    <w:rsid w:val="008507C1"/>
    <w:rsid w:val="0085102C"/>
    <w:rsid w:val="008513E1"/>
    <w:rsid w:val="008540BC"/>
    <w:rsid w:val="0085540C"/>
    <w:rsid w:val="00872CC1"/>
    <w:rsid w:val="00873DAF"/>
    <w:rsid w:val="008810D4"/>
    <w:rsid w:val="00886CE6"/>
    <w:rsid w:val="00897C82"/>
    <w:rsid w:val="008A0472"/>
    <w:rsid w:val="008A3A66"/>
    <w:rsid w:val="008A4350"/>
    <w:rsid w:val="008A53C4"/>
    <w:rsid w:val="008B6A49"/>
    <w:rsid w:val="008C60C4"/>
    <w:rsid w:val="008D034D"/>
    <w:rsid w:val="008E3035"/>
    <w:rsid w:val="008E7F49"/>
    <w:rsid w:val="009009A1"/>
    <w:rsid w:val="0090661A"/>
    <w:rsid w:val="00911973"/>
    <w:rsid w:val="00925A2F"/>
    <w:rsid w:val="00925F2C"/>
    <w:rsid w:val="00926698"/>
    <w:rsid w:val="00931899"/>
    <w:rsid w:val="00933982"/>
    <w:rsid w:val="00936DA8"/>
    <w:rsid w:val="00937B55"/>
    <w:rsid w:val="00941373"/>
    <w:rsid w:val="0094792C"/>
    <w:rsid w:val="009517DE"/>
    <w:rsid w:val="00956346"/>
    <w:rsid w:val="00957F74"/>
    <w:rsid w:val="00960846"/>
    <w:rsid w:val="00961D90"/>
    <w:rsid w:val="0096385E"/>
    <w:rsid w:val="00966C9B"/>
    <w:rsid w:val="00984044"/>
    <w:rsid w:val="00991A53"/>
    <w:rsid w:val="00992E19"/>
    <w:rsid w:val="009A6BF7"/>
    <w:rsid w:val="009B7E36"/>
    <w:rsid w:val="009C5EE2"/>
    <w:rsid w:val="00A021D2"/>
    <w:rsid w:val="00A1041B"/>
    <w:rsid w:val="00A14C8B"/>
    <w:rsid w:val="00A1585E"/>
    <w:rsid w:val="00A206CC"/>
    <w:rsid w:val="00A24251"/>
    <w:rsid w:val="00A31AAA"/>
    <w:rsid w:val="00A35A52"/>
    <w:rsid w:val="00A42192"/>
    <w:rsid w:val="00A427B0"/>
    <w:rsid w:val="00A525B3"/>
    <w:rsid w:val="00A62AFF"/>
    <w:rsid w:val="00A809A9"/>
    <w:rsid w:val="00A8427D"/>
    <w:rsid w:val="00AA307D"/>
    <w:rsid w:val="00AB41D8"/>
    <w:rsid w:val="00AB7817"/>
    <w:rsid w:val="00AD0C14"/>
    <w:rsid w:val="00AD4777"/>
    <w:rsid w:val="00AD4E79"/>
    <w:rsid w:val="00AF0F40"/>
    <w:rsid w:val="00B0192A"/>
    <w:rsid w:val="00B13BD8"/>
    <w:rsid w:val="00B17D62"/>
    <w:rsid w:val="00B17D92"/>
    <w:rsid w:val="00B27EA6"/>
    <w:rsid w:val="00B64B4F"/>
    <w:rsid w:val="00B7484D"/>
    <w:rsid w:val="00B93D7E"/>
    <w:rsid w:val="00B970DB"/>
    <w:rsid w:val="00B973EB"/>
    <w:rsid w:val="00BA51D8"/>
    <w:rsid w:val="00BA6501"/>
    <w:rsid w:val="00BD680C"/>
    <w:rsid w:val="00BD7FE6"/>
    <w:rsid w:val="00BE2216"/>
    <w:rsid w:val="00BF0B30"/>
    <w:rsid w:val="00C1721B"/>
    <w:rsid w:val="00C23B03"/>
    <w:rsid w:val="00C2772B"/>
    <w:rsid w:val="00C3006B"/>
    <w:rsid w:val="00C34431"/>
    <w:rsid w:val="00C36BE7"/>
    <w:rsid w:val="00C371D8"/>
    <w:rsid w:val="00C442F2"/>
    <w:rsid w:val="00C45C41"/>
    <w:rsid w:val="00C72DB5"/>
    <w:rsid w:val="00C7388D"/>
    <w:rsid w:val="00C84B21"/>
    <w:rsid w:val="00C9290A"/>
    <w:rsid w:val="00CA350B"/>
    <w:rsid w:val="00CB34D0"/>
    <w:rsid w:val="00CB61B3"/>
    <w:rsid w:val="00CD1F44"/>
    <w:rsid w:val="00CE02D2"/>
    <w:rsid w:val="00CE3120"/>
    <w:rsid w:val="00CF3097"/>
    <w:rsid w:val="00D037FE"/>
    <w:rsid w:val="00D2053E"/>
    <w:rsid w:val="00D24098"/>
    <w:rsid w:val="00D252AA"/>
    <w:rsid w:val="00D310E8"/>
    <w:rsid w:val="00D43808"/>
    <w:rsid w:val="00D44930"/>
    <w:rsid w:val="00D538C6"/>
    <w:rsid w:val="00D608A6"/>
    <w:rsid w:val="00D660A0"/>
    <w:rsid w:val="00D670DD"/>
    <w:rsid w:val="00D70A00"/>
    <w:rsid w:val="00D726D8"/>
    <w:rsid w:val="00D839AD"/>
    <w:rsid w:val="00DA2558"/>
    <w:rsid w:val="00DA3528"/>
    <w:rsid w:val="00DA5FFB"/>
    <w:rsid w:val="00DC3984"/>
    <w:rsid w:val="00DD14AC"/>
    <w:rsid w:val="00DD41B9"/>
    <w:rsid w:val="00DE0119"/>
    <w:rsid w:val="00DE441A"/>
    <w:rsid w:val="00DF44CF"/>
    <w:rsid w:val="00E05DAE"/>
    <w:rsid w:val="00E10F61"/>
    <w:rsid w:val="00E11E30"/>
    <w:rsid w:val="00E1549B"/>
    <w:rsid w:val="00E219EB"/>
    <w:rsid w:val="00E25671"/>
    <w:rsid w:val="00E30B50"/>
    <w:rsid w:val="00E3247F"/>
    <w:rsid w:val="00E447D3"/>
    <w:rsid w:val="00E63889"/>
    <w:rsid w:val="00E723C9"/>
    <w:rsid w:val="00E83293"/>
    <w:rsid w:val="00E84A21"/>
    <w:rsid w:val="00E84D27"/>
    <w:rsid w:val="00E95581"/>
    <w:rsid w:val="00EA3469"/>
    <w:rsid w:val="00EB2FD6"/>
    <w:rsid w:val="00EB7365"/>
    <w:rsid w:val="00EC04FC"/>
    <w:rsid w:val="00EC166D"/>
    <w:rsid w:val="00EE15DA"/>
    <w:rsid w:val="00EE39F9"/>
    <w:rsid w:val="00EF01B2"/>
    <w:rsid w:val="00F01179"/>
    <w:rsid w:val="00F23BCD"/>
    <w:rsid w:val="00F26083"/>
    <w:rsid w:val="00F27FE6"/>
    <w:rsid w:val="00F54098"/>
    <w:rsid w:val="00F5482B"/>
    <w:rsid w:val="00F703E6"/>
    <w:rsid w:val="00F70C43"/>
    <w:rsid w:val="00F80087"/>
    <w:rsid w:val="00FB5493"/>
    <w:rsid w:val="00FB7380"/>
    <w:rsid w:val="00FB7E1B"/>
    <w:rsid w:val="00FC0C9D"/>
    <w:rsid w:val="00FC1274"/>
    <w:rsid w:val="00FC46CF"/>
    <w:rsid w:val="00FC54D8"/>
    <w:rsid w:val="00FC79B6"/>
    <w:rsid w:val="00FD1656"/>
    <w:rsid w:val="00FE0B41"/>
    <w:rsid w:val="00FE1AF5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B"/>
    <w:rPr>
      <w:sz w:val="24"/>
    </w:rPr>
  </w:style>
  <w:style w:type="paragraph" w:styleId="1">
    <w:name w:val="heading 1"/>
    <w:basedOn w:val="a"/>
    <w:next w:val="a"/>
    <w:link w:val="10"/>
    <w:qFormat/>
    <w:rsid w:val="00F703E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6BCB"/>
    <w:rPr>
      <w:b/>
      <w:bCs/>
      <w:sz w:val="19"/>
      <w:szCs w:val="19"/>
    </w:rPr>
  </w:style>
  <w:style w:type="paragraph" w:styleId="2">
    <w:name w:val="Body Text 2"/>
    <w:basedOn w:val="a"/>
    <w:semiHidden/>
    <w:rsid w:val="00516BCB"/>
    <w:rPr>
      <w:b/>
      <w:bCs/>
      <w:sz w:val="19"/>
      <w:szCs w:val="19"/>
      <w:u w:val="single"/>
    </w:rPr>
  </w:style>
  <w:style w:type="paragraph" w:styleId="3">
    <w:name w:val="Body Text 3"/>
    <w:basedOn w:val="a"/>
    <w:semiHidden/>
    <w:rsid w:val="00516BCB"/>
    <w:rPr>
      <w:b/>
      <w:sz w:val="22"/>
      <w:szCs w:val="22"/>
    </w:rPr>
  </w:style>
  <w:style w:type="paragraph" w:styleId="a4">
    <w:name w:val="Body Text Indent"/>
    <w:basedOn w:val="a"/>
    <w:semiHidden/>
    <w:rsid w:val="00516BCB"/>
    <w:pPr>
      <w:ind w:left="420"/>
      <w:jc w:val="both"/>
    </w:pPr>
    <w:rPr>
      <w:bCs/>
    </w:rPr>
  </w:style>
  <w:style w:type="paragraph" w:styleId="a5">
    <w:name w:val="footer"/>
    <w:basedOn w:val="a"/>
    <w:semiHidden/>
    <w:rsid w:val="00516BC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16BCB"/>
  </w:style>
  <w:style w:type="table" w:styleId="a7">
    <w:name w:val="Table Grid"/>
    <w:basedOn w:val="a1"/>
    <w:rsid w:val="001055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08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088E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5E013B"/>
    <w:pPr>
      <w:ind w:firstLine="709"/>
      <w:jc w:val="both"/>
    </w:pPr>
    <w:rPr>
      <w:szCs w:val="24"/>
    </w:rPr>
  </w:style>
  <w:style w:type="paragraph" w:styleId="ab">
    <w:name w:val="List Paragraph"/>
    <w:basedOn w:val="a"/>
    <w:uiPriority w:val="34"/>
    <w:qFormat/>
    <w:rsid w:val="00FB7E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3E6"/>
    <w:rPr>
      <w:b/>
      <w:bCs/>
      <w:sz w:val="24"/>
      <w:szCs w:val="24"/>
    </w:rPr>
  </w:style>
  <w:style w:type="paragraph" w:customStyle="1" w:styleId="indentless">
    <w:name w:val="indentless"/>
    <w:basedOn w:val="a"/>
    <w:qFormat/>
    <w:rsid w:val="00F703E6"/>
    <w:pPr>
      <w:jc w:val="both"/>
    </w:pPr>
    <w:rPr>
      <w:szCs w:val="24"/>
      <w:lang w:val="en-US" w:eastAsia="en-US"/>
    </w:rPr>
  </w:style>
  <w:style w:type="character" w:customStyle="1" w:styleId="DLSVAR">
    <w:name w:val="DLSVAR"/>
    <w:rsid w:val="00F703E6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DLSFMT">
    <w:name w:val="DLSFMT"/>
    <w:rsid w:val="00F703E6"/>
    <w:rPr>
      <w:strike w:val="0"/>
      <w:dstrike w:val="0"/>
      <w:vanish/>
      <w:webHidden w:val="0"/>
      <w:u w:val="none"/>
      <w:effect w:val="none"/>
      <w:vertAlign w:val="baseline"/>
      <w:specVanish w:val="0"/>
    </w:rPr>
  </w:style>
  <w:style w:type="paragraph" w:customStyle="1" w:styleId="ac">
    <w:name w:val="Абзац с интервалом"/>
    <w:basedOn w:val="a"/>
    <w:link w:val="ad"/>
    <w:uiPriority w:val="99"/>
    <w:rsid w:val="00F703E6"/>
    <w:pPr>
      <w:spacing w:before="120" w:after="120"/>
      <w:jc w:val="both"/>
    </w:pPr>
    <w:rPr>
      <w:rFonts w:ascii="Arial" w:hAnsi="Arial"/>
      <w:szCs w:val="24"/>
    </w:rPr>
  </w:style>
  <w:style w:type="character" w:customStyle="1" w:styleId="ad">
    <w:name w:val="Абзац с интервалом Знак"/>
    <w:link w:val="ac"/>
    <w:uiPriority w:val="99"/>
    <w:locked/>
    <w:rsid w:val="00F703E6"/>
    <w:rPr>
      <w:rFonts w:ascii="Arial" w:hAnsi="Arial"/>
      <w:sz w:val="24"/>
      <w:szCs w:val="24"/>
    </w:rPr>
  </w:style>
  <w:style w:type="paragraph" w:customStyle="1" w:styleId="11">
    <w:name w:val="Основной текст1"/>
    <w:basedOn w:val="a"/>
    <w:rsid w:val="00F703E6"/>
    <w:pPr>
      <w:jc w:val="both"/>
    </w:pPr>
    <w:rPr>
      <w:rFonts w:ascii="Times New Roman CYR" w:hAnsi="Times New Roman CYR"/>
      <w:sz w:val="22"/>
    </w:rPr>
  </w:style>
  <w:style w:type="paragraph" w:styleId="ae">
    <w:name w:val="No Spacing"/>
    <w:uiPriority w:val="99"/>
    <w:qFormat/>
    <w:rsid w:val="0064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46D1C1-DA3D-44AC-AA57-E2F2CD7B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      N  18 </vt:lpstr>
    </vt:vector>
  </TitlesOfParts>
  <Company>ЗАО "Электроконтакт"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П Р О Т О К О Л       N  18 </dc:title>
  <dc:subject/>
  <dc:creator>1</dc:creator>
  <cp:keywords/>
  <dc:description/>
  <cp:lastModifiedBy>Смирнова Татьяна Викторовна</cp:lastModifiedBy>
  <cp:revision>7</cp:revision>
  <cp:lastPrinted>2019-05-15T10:39:00Z</cp:lastPrinted>
  <dcterms:created xsi:type="dcterms:W3CDTF">2019-05-15T09:54:00Z</dcterms:created>
  <dcterms:modified xsi:type="dcterms:W3CDTF">2019-05-15T10:39:00Z</dcterms:modified>
</cp:coreProperties>
</file>